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i w:val="1"/>
          <w:color w:val="000000"/>
          <w:sz w:val="40"/>
          <w:szCs w:val="40"/>
          <w:u w:val="single"/>
        </w:rPr>
      </w:pPr>
      <w:r w:rsidDel="00000000" w:rsidR="00000000" w:rsidRPr="00000000">
        <w:rPr>
          <w:b w:val="1"/>
          <w:i w:val="1"/>
          <w:color w:val="000000"/>
          <w:sz w:val="40"/>
          <w:szCs w:val="40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Madhavi Arora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Contact No. 8475066942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Email id: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mavidhluja@gmail.com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Career Objective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To work for a professionally managed company with a good organisational objective and friendly environment, in a capacity that offers responsibility, challenge, job satisfaction and scope for organisational and personal development and growth.</w:t>
      </w:r>
    </w:p>
    <w:p w:rsidR="00000000" w:rsidDel="00000000" w:rsidP="00000000" w:rsidRDefault="00000000" w:rsidRPr="00000000" w14:paraId="00000008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Academic Qualification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M.com from Dr. Bhim Rao Ambedkar University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B.com from Dr. Bhim Rao Ambedkar University in 2017 with an aggregate percentage of 62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 school certificate from ISC board </w:t>
      </w:r>
      <w:r w:rsidDel="00000000" w:rsidR="00000000" w:rsidRPr="00000000">
        <w:rPr>
          <w:rtl w:val="0"/>
        </w:rPr>
        <w:t xml:space="preserve">in 2014 with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 aggregate percentage of 7</w:t>
      </w: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Higher school Certificate from ICSE board in 2012 with an aggregate percentage of 8</w:t>
      </w: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PERSONAL SKILL SETS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establish team work.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strong willingness to learn new skills and abilities and observe perception.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Initiative for taking new responsibilities and high interpersonal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Like to interact people to know them, understand and help them to solve their problem.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communication, analytical and interpersonal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knowledge of English language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TECHNICAL SKILLS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Office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typing in both Hindi and English with a speed of 30 and 40 respectively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English stenography with a speed of 100 words per minute.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EXTRA CURRICULAR ACTIVITIES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Presented a seminar on “demonetization”- the seminar covered all the aspects related to demonetization and showed the pros and cons of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 Novels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Composing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PERSONAL DETAILS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Address: </w:t>
      </w:r>
      <w:r w:rsidDel="00000000" w:rsidR="00000000" w:rsidRPr="00000000">
        <w:rPr>
          <w:rtl w:val="0"/>
        </w:rPr>
        <w:t xml:space="preserve">188/4 Radha Nagar P.O. Krishna Nagar, Mathura.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DATE OF BRITH: </w:t>
      </w:r>
      <w:r w:rsidDel="00000000" w:rsidR="00000000" w:rsidRPr="00000000">
        <w:rPr>
          <w:rtl w:val="0"/>
        </w:rPr>
        <w:t xml:space="preserve">14 August 1996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LANGUAGE KNOWN:  </w:t>
      </w:r>
      <w:r w:rsidDel="00000000" w:rsidR="00000000" w:rsidRPr="00000000">
        <w:rPr>
          <w:rtl w:val="0"/>
        </w:rPr>
        <w:t xml:space="preserve">English, Hindi, Punjabi</w:t>
      </w:r>
    </w:p>
    <w:p w:rsidR="00000000" w:rsidDel="00000000" w:rsidP="00000000" w:rsidRDefault="00000000" w:rsidRPr="00000000" w14:paraId="0000002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/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6D2251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3833F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 w:val="1"/>
    <w:unhideWhenUsed w:val="1"/>
    <w:rsid w:val="003833FF"/>
    <w:rPr>
      <w:color w:val="2b579a"/>
      <w:shd w:color="auto" w:fill="e6e6e6" w:val="clear"/>
    </w:rPr>
  </w:style>
  <w:style w:type="paragraph" w:styleId="ListParagraph">
    <w:name w:val="List Paragraph"/>
    <w:basedOn w:val="Normal"/>
    <w:uiPriority w:val="34"/>
    <w:qFormat w:val="1"/>
    <w:rsid w:val="00DD0DD0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6D225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vidhlu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2017-04-07T07:00:00Z</dcterms:created>
</cp:coreProperties>
</file>