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4f81bd" w:space="0" w:sz="8" w:val="single"/>
          <w:right w:color="auto" w:space="0" w:sz="0" w:val="none"/>
        </w:pBdr>
        <w:spacing w:after="300" w:line="240" w:lineRule="auto"/>
        <w:rPr>
          <w:rFonts w:ascii="Calibri" w:cs="Calibri" w:eastAsia="Calibri" w:hAnsi="Calibri"/>
          <w:color w:val="17365d"/>
          <w:sz w:val="52"/>
          <w:szCs w:val="52"/>
        </w:rPr>
      </w:pPr>
      <w:r w:rsidDel="00000000" w:rsidR="00000000" w:rsidRPr="00000000">
        <w:rPr>
          <w:rFonts w:ascii="Calibri" w:cs="Calibri" w:eastAsia="Calibri" w:hAnsi="Calibri"/>
          <w:color w:val="17365d"/>
          <w:sz w:val="52"/>
          <w:szCs w:val="52"/>
          <w:rtl w:val="0"/>
        </w:rPr>
        <w:t xml:space="preserve">Curriculum Vitae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480" w:line="240" w:lineRule="auto"/>
        <w:jc w:val="center"/>
        <w:rPr>
          <w:b w:val="1"/>
          <w:sz w:val="46"/>
          <w:szCs w:val="46"/>
        </w:rPr>
      </w:pPr>
      <w:bookmarkStart w:colFirst="0" w:colLast="0" w:name="_72diztvfio2h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Personal Information</w:t>
      </w:r>
    </w:p>
    <w:p w:rsidR="00000000" w:rsidDel="00000000" w:rsidP="00000000" w:rsidRDefault="00000000" w:rsidRPr="00000000" w14:paraId="00000003">
      <w:pPr>
        <w:spacing w:after="200" w:before="20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Name: Kuljit Saini</w:t>
      </w:r>
    </w:p>
    <w:p w:rsidR="00000000" w:rsidDel="00000000" w:rsidP="00000000" w:rsidRDefault="00000000" w:rsidRPr="00000000" w14:paraId="00000004">
      <w:pPr>
        <w:spacing w:after="200" w:before="20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Location: # 65, Sec-14, Kharar (Punjab)</w:t>
      </w:r>
    </w:p>
    <w:p w:rsidR="00000000" w:rsidDel="00000000" w:rsidP="00000000" w:rsidRDefault="00000000" w:rsidRPr="00000000" w14:paraId="00000005">
      <w:pPr>
        <w:spacing w:after="200" w:before="20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Phone: +91-9988516464 </w:t>
      </w:r>
    </w:p>
    <w:p w:rsidR="00000000" w:rsidDel="00000000" w:rsidP="00000000" w:rsidRDefault="00000000" w:rsidRPr="00000000" w14:paraId="00000006">
      <w:pPr>
        <w:spacing w:after="200" w:before="20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Email: singhkuljit009@gmail.com</w:t>
      </w:r>
    </w:p>
    <w:p w:rsidR="00000000" w:rsidDel="00000000" w:rsidP="00000000" w:rsidRDefault="00000000" w:rsidRPr="00000000" w14:paraId="00000007">
      <w:pPr>
        <w:spacing w:after="200" w:before="20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LinkedIn: linkedin.com/in/kuljit-singh-147104165</w:t>
      </w:r>
    </w:p>
    <w:p w:rsidR="00000000" w:rsidDel="00000000" w:rsidP="00000000" w:rsidRDefault="00000000" w:rsidRPr="00000000" w14:paraId="00000008">
      <w:pPr>
        <w:pStyle w:val="Heading1"/>
        <w:keepNext w:val="0"/>
        <w:keepLines w:val="0"/>
        <w:spacing w:before="480" w:line="240" w:lineRule="auto"/>
        <w:jc w:val="center"/>
        <w:rPr>
          <w:b w:val="1"/>
          <w:sz w:val="46"/>
          <w:szCs w:val="46"/>
        </w:rPr>
      </w:pPr>
      <w:bookmarkStart w:colFirst="0" w:colLast="0" w:name="_y13636ht5k0y" w:id="1"/>
      <w:bookmarkEnd w:id="1"/>
      <w:r w:rsidDel="00000000" w:rsidR="00000000" w:rsidRPr="00000000">
        <w:rPr>
          <w:b w:val="1"/>
          <w:sz w:val="46"/>
          <w:szCs w:val="46"/>
          <w:rtl w:val="0"/>
        </w:rPr>
        <w:t xml:space="preserve">Professional Summary</w:t>
      </w:r>
    </w:p>
    <w:p w:rsidR="00000000" w:rsidDel="00000000" w:rsidP="00000000" w:rsidRDefault="00000000" w:rsidRPr="00000000" w14:paraId="00000009">
      <w:pPr>
        <w:spacing w:after="20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result-oriented professional with over 16 years of experience in Events, Marketing, Branding, Revenue Maximization, and Exhibitions. Proficient in managing large-scale events, developing creative marketing strategies, and delivering high-impact brand activations. Expertise in client relationship management, business growth, and team leadership.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afterAutospacing="0" w:before="240" w:lineRule="auto"/>
        <w:ind w:left="283.46456692913375" w:hanging="283.4645669291337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Five month work experience with CP 67 Mall (Pioneer Property Zone Services)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afterAutospacing="0" w:before="0" w:beforeAutospacing="0" w:lineRule="auto"/>
        <w:ind w:left="283.46456692913375" w:hanging="283.4645669291337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One Year eleven months of working experience with Kapsons Fashion Pvt. Ltd. as Manager Marketing &amp; Advertising Promotions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afterAutospacing="0" w:before="0" w:beforeAutospacing="0" w:lineRule="auto"/>
        <w:ind w:left="283.46456692913375" w:hanging="283.4645669291337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Two years and eleven months working experience with Nexup Group as Group Head, Handling business and management pursuit along with Event production and execution.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afterAutospacing="0" w:before="0" w:beforeAutospacing="0" w:lineRule="auto"/>
        <w:ind w:left="283.46456692913375" w:hanging="283.4645669291337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Four Years of working experience with Tycoon Event &amp; Promotion Pvt Ltd as Manager Events and Promotions, Handling Events and on ground activities along with Event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afterAutospacing="0" w:before="0" w:beforeAutospacing="0" w:lineRule="auto"/>
        <w:ind w:left="283.46456692913375" w:hanging="283.4645669291337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Two year six months Experience with Resources Event &amp; Promotions as Manager Production handled 360 degree events and on ground activations.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200" w:before="0" w:beforeAutospacing="0" w:lineRule="auto"/>
        <w:ind w:left="283.46456692913375" w:hanging="283.4645669291337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Three Year two months Experience with Resonance Diversified as an Assistant Manager-Operations.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keepNext w:val="0"/>
        <w:keepLines w:val="0"/>
        <w:spacing w:before="480" w:line="240" w:lineRule="auto"/>
        <w:jc w:val="center"/>
        <w:rPr>
          <w:b w:val="1"/>
          <w:sz w:val="46"/>
          <w:szCs w:val="46"/>
        </w:rPr>
      </w:pPr>
      <w:bookmarkStart w:colFirst="0" w:colLast="0" w:name="_crhlctz9ijp7" w:id="2"/>
      <w:bookmarkEnd w:id="2"/>
      <w:r w:rsidDel="00000000" w:rsidR="00000000" w:rsidRPr="00000000">
        <w:rPr>
          <w:b w:val="1"/>
          <w:sz w:val="46"/>
          <w:szCs w:val="46"/>
          <w:rtl w:val="0"/>
        </w:rPr>
        <w:t xml:space="preserve">Core Skills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240" w:lineRule="auto"/>
        <w:ind w:left="285" w:hanging="28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Event Planning &amp; Execution (360-degree events and promotions)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285" w:hanging="28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Brand Building &amp; Marketing Strategy Development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Rule="auto"/>
        <w:ind w:left="285" w:hanging="28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Revenue Maximization &amp; Budget Management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285" w:hanging="28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Client Relationship Management &amp; Negotiation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285" w:hanging="28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On-Ground Activations &amp; Promotions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Rule="auto"/>
        <w:ind w:left="285" w:hanging="28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Celebrity and Artist Management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Rule="auto"/>
        <w:ind w:left="285" w:hanging="28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Digital Marketing &amp; Social Media Integration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Rule="auto"/>
        <w:ind w:left="285" w:hanging="28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Team Leadership &amp; Motivation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Rule="auto"/>
        <w:ind w:left="285" w:hanging="28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Vendor Coordination &amp; Media Relations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200" w:before="0" w:beforeAutospacing="0" w:lineRule="auto"/>
        <w:ind w:left="285" w:hanging="28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Communication &amp; Public Relations Management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keepNext w:val="0"/>
        <w:keepLines w:val="0"/>
        <w:spacing w:before="480" w:line="240" w:lineRule="auto"/>
        <w:jc w:val="center"/>
        <w:rPr>
          <w:b w:val="1"/>
          <w:sz w:val="46"/>
          <w:szCs w:val="46"/>
        </w:rPr>
      </w:pPr>
      <w:bookmarkStart w:colFirst="0" w:colLast="0" w:name="_up6zib3rdgis" w:id="3"/>
      <w:bookmarkEnd w:id="3"/>
      <w:r w:rsidDel="00000000" w:rsidR="00000000" w:rsidRPr="00000000">
        <w:rPr>
          <w:b w:val="1"/>
          <w:sz w:val="46"/>
          <w:szCs w:val="46"/>
          <w:rtl w:val="0"/>
        </w:rPr>
        <w:t xml:space="preserve">Professional Experience</w:t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i4iqaqe8cmhk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Manager Marketing | CP 67 Mall (Pioneer Property Zone Services)</w:t>
      </w:r>
    </w:p>
    <w:p w:rsidR="00000000" w:rsidDel="00000000" w:rsidP="00000000" w:rsidRDefault="00000000" w:rsidRPr="00000000" w14:paraId="0000001D">
      <w:pPr>
        <w:spacing w:after="200" w:before="240" w:lineRule="auto"/>
        <w:rPr>
          <w:b w:val="1"/>
          <w:sz w:val="34"/>
          <w:szCs w:val="34"/>
        </w:rPr>
      </w:pPr>
      <w:r w:rsidDel="00000000" w:rsidR="00000000" w:rsidRPr="00000000">
        <w:rPr>
          <w:sz w:val="24"/>
          <w:szCs w:val="24"/>
          <w:rtl w:val="0"/>
        </w:rPr>
        <w:t xml:space="preserve">Jan 2024 – Jun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4h2ew5m0jyem" w:id="5"/>
      <w:bookmarkEnd w:id="5"/>
      <w:r w:rsidDel="00000000" w:rsidR="00000000" w:rsidRPr="00000000">
        <w:rPr>
          <w:b w:val="1"/>
          <w:sz w:val="34"/>
          <w:szCs w:val="34"/>
          <w:rtl w:val="0"/>
        </w:rPr>
        <w:t xml:space="preserve">Manager Marketing &amp; Advertising | Kapsons Fashion Pvt. Ltd.</w:t>
      </w:r>
    </w:p>
    <w:p w:rsidR="00000000" w:rsidDel="00000000" w:rsidP="00000000" w:rsidRDefault="00000000" w:rsidRPr="00000000" w14:paraId="0000001F">
      <w:pPr>
        <w:spacing w:after="20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Feb 2022 – Dec 2023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spacing w:after="0" w:afterAutospacing="0" w:before="240" w:lineRule="auto"/>
        <w:ind w:left="283.4645669291337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Successfully managed celebrity visits, product planning, brand promotions, and store launch events.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spacing w:after="0" w:afterAutospacing="0" w:before="0" w:beforeAutospacing="0" w:lineRule="auto"/>
        <w:ind w:left="283.4645669291337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Coordinated movie promotions, brand collaborations, and BTL (Below-the-Line) activities to drive footfall and increase sales.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spacing w:after="0" w:afterAutospacing="0" w:before="0" w:beforeAutospacing="0" w:lineRule="auto"/>
        <w:ind w:left="283.4645669291337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Developed and executed promotional campaigns including Kapstars Best Dressed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spacing w:after="0" w:afterAutospacing="0" w:before="0" w:beforeAutospacing="0" w:lineRule="auto"/>
        <w:ind w:left="283.4645669291337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Competition and Instastars College Activations.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spacing w:after="0" w:afterAutospacing="0" w:before="0" w:beforeAutospacing="0" w:lineRule="auto"/>
        <w:ind w:left="283.4645669291337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Established key partnerships with media channels like PTC Punjabi, Zee Punjabi, and Tabbar Hits to raise barter values for events.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spacing w:after="0" w:afterAutospacing="0" w:before="0" w:beforeAutospacing="0" w:lineRule="auto"/>
        <w:ind w:left="283.4645669291337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Managed event production for store-wide winter carnivals and collaborated with schools, universities, and restaurants for maximum conversions.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spacing w:after="200" w:before="0" w:beforeAutospacing="0" w:lineRule="auto"/>
        <w:ind w:left="283.4645669291337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Worked closely with internal teams and external agencies for content creation, PR campaigns, and brand communication.</w:t>
      </w:r>
    </w:p>
    <w:p w:rsidR="00000000" w:rsidDel="00000000" w:rsidP="00000000" w:rsidRDefault="00000000" w:rsidRPr="00000000" w14:paraId="00000027">
      <w:pPr>
        <w:spacing w:after="200" w:before="20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Key Achievements:</w:t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spacing w:after="0" w:afterAutospacing="0" w:before="240" w:lineRule="auto"/>
        <w:ind w:left="283.4645669291337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Successfully increased footfall and sales during promotional events across 25 locations.</w:t>
      </w:r>
    </w:p>
    <w:p w:rsidR="00000000" w:rsidDel="00000000" w:rsidP="00000000" w:rsidRDefault="00000000" w:rsidRPr="00000000" w14:paraId="00000029">
      <w:pPr>
        <w:numPr>
          <w:ilvl w:val="0"/>
          <w:numId w:val="7"/>
        </w:numPr>
        <w:spacing w:after="0" w:afterAutospacing="0" w:before="0" w:beforeAutospacing="0" w:lineRule="auto"/>
        <w:ind w:left="283.4645669291337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Coordinated large-scale fashion and promotional events with renowned media partners.</w:t>
      </w:r>
    </w:p>
    <w:p w:rsidR="00000000" w:rsidDel="00000000" w:rsidP="00000000" w:rsidRDefault="00000000" w:rsidRPr="00000000" w14:paraId="0000002A">
      <w:pPr>
        <w:numPr>
          <w:ilvl w:val="0"/>
          <w:numId w:val="7"/>
        </w:numPr>
        <w:spacing w:after="200" w:before="0" w:beforeAutospacing="0" w:lineRule="auto"/>
        <w:ind w:left="283.4645669291337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Developed and implemented BTL activities leading to enhanced customer engagement and business growth.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h9afwsoukvgd" w:id="6"/>
      <w:bookmarkEnd w:id="6"/>
      <w:r w:rsidDel="00000000" w:rsidR="00000000" w:rsidRPr="00000000">
        <w:rPr>
          <w:b w:val="1"/>
          <w:sz w:val="34"/>
          <w:szCs w:val="34"/>
          <w:rtl w:val="0"/>
        </w:rPr>
        <w:t xml:space="preserve">Group Head | Nexup Group</w:t>
      </w:r>
    </w:p>
    <w:p w:rsidR="00000000" w:rsidDel="00000000" w:rsidP="00000000" w:rsidRDefault="00000000" w:rsidRPr="00000000" w14:paraId="0000002C">
      <w:pPr>
        <w:spacing w:after="20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Jan 2019 – Dec 2021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spacing w:after="0" w:afterAutospacing="0" w:before="240" w:lineRule="auto"/>
        <w:ind w:left="283.46456692913375" w:hanging="283.4645669291337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Handling 360 degree events and promotions for Nexup’s Clients.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spacing w:after="0" w:afterAutospacing="0" w:before="0" w:beforeAutospacing="0" w:lineRule="auto"/>
        <w:ind w:left="283.46456692913375" w:hanging="283.4645669291337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Developing the overall brand strategy and implementing the same across various marketing channels.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spacing w:after="0" w:afterAutospacing="0" w:before="0" w:beforeAutospacing="0" w:lineRule="auto"/>
        <w:ind w:left="283.46456692913375" w:hanging="283.4645669291337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Analysing information and data related to relevant areas for evolving business strategies.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spacing w:after="0" w:afterAutospacing="0" w:before="0" w:beforeAutospacing="0" w:lineRule="auto"/>
        <w:ind w:left="283.46456692913375" w:hanging="283.4645669291337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Raising barter values with media houses towards specified events.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spacing w:after="0" w:afterAutospacing="0" w:before="0" w:beforeAutospacing="0" w:lineRule="auto"/>
        <w:ind w:left="283.46456692913375" w:hanging="283.4645669291337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Proven capabilities in conducting special on-ground promotions and events along with on- ground operations, devising brand building activities and accelerating the business growth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spacing w:after="0" w:afterAutospacing="0" w:before="0" w:beforeAutospacing="0" w:lineRule="auto"/>
        <w:ind w:left="283.46456692913375" w:hanging="283.4645669291337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Identifying market opportunities, developing business cases and offering successful products/services.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spacing w:after="0" w:afterAutospacing="0" w:before="0" w:beforeAutospacing="0" w:lineRule="auto"/>
        <w:ind w:left="283.46456692913375" w:hanging="283.4645669291337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Identifying, understanding and analysing clients’ needs &amp; requirements and suggesting creative ideas which can support the brand to interact with their target group ensuring the highest level of customer service.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spacing w:after="0" w:afterAutospacing="0" w:before="0" w:beforeAutospacing="0" w:lineRule="auto"/>
        <w:ind w:left="283.46456692913375" w:hanging="283.4645669291337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Thoroughly involved in Management decisions like product planning, brand planning, advertisement</w:t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spacing w:after="0" w:afterAutospacing="0" w:before="0" w:beforeAutospacing="0" w:lineRule="auto"/>
        <w:ind w:left="283.46456692913375" w:hanging="283.4645669291337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Handling Artist management and large scale events</w:t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spacing w:after="0" w:afterAutospacing="0" w:before="0" w:beforeAutospacing="0" w:lineRule="auto"/>
        <w:ind w:left="283.46456692913375" w:hanging="283.4645669291337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Coordinating with various media personnel, PR as well as advertising agencies in implementing communication plans for event promotion and ensuring admirable PR valuation for the events.</w:t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spacing w:after="200" w:before="0" w:beforeAutospacing="0" w:lineRule="auto"/>
        <w:ind w:left="283.46456692913375" w:hanging="283.4645669291337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Handling all mall Décor, Activities, Events production.</w:t>
      </w:r>
    </w:p>
    <w:p w:rsidR="00000000" w:rsidDel="00000000" w:rsidP="00000000" w:rsidRDefault="00000000" w:rsidRPr="00000000" w14:paraId="00000038">
      <w:pPr>
        <w:spacing w:after="200" w:before="20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Key Achievements:</w:t>
      </w:r>
    </w:p>
    <w:p w:rsidR="00000000" w:rsidDel="00000000" w:rsidP="00000000" w:rsidRDefault="00000000" w:rsidRPr="00000000" w14:paraId="00000039">
      <w:pPr>
        <w:numPr>
          <w:ilvl w:val="0"/>
          <w:numId w:val="7"/>
        </w:numPr>
        <w:spacing w:after="0" w:afterAutospacing="0" w:before="240" w:lineRule="auto"/>
        <w:ind w:left="283.46456692913375" w:hanging="283.4645669291337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Thoroughly involved in following segments of the Group</w:t>
      </w:r>
    </w:p>
    <w:p w:rsidR="00000000" w:rsidDel="00000000" w:rsidP="00000000" w:rsidRDefault="00000000" w:rsidRPr="00000000" w14:paraId="0000003A">
      <w:pPr>
        <w:numPr>
          <w:ilvl w:val="1"/>
          <w:numId w:val="7"/>
        </w:numPr>
        <w:spacing w:after="0" w:afterAutospacing="0" w:before="0" w:beforeAutospacing="0" w:lineRule="auto"/>
        <w:ind w:left="566.9291338582675" w:hanging="283.4645669291337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Content Development</w:t>
      </w:r>
    </w:p>
    <w:p w:rsidR="00000000" w:rsidDel="00000000" w:rsidP="00000000" w:rsidRDefault="00000000" w:rsidRPr="00000000" w14:paraId="0000003B">
      <w:pPr>
        <w:numPr>
          <w:ilvl w:val="1"/>
          <w:numId w:val="7"/>
        </w:numPr>
        <w:spacing w:after="0" w:afterAutospacing="0" w:before="0" w:beforeAutospacing="0" w:lineRule="auto"/>
        <w:ind w:left="566.9291338582675" w:hanging="283.4645669291337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Marketing Communication</w:t>
      </w:r>
    </w:p>
    <w:p w:rsidR="00000000" w:rsidDel="00000000" w:rsidP="00000000" w:rsidRDefault="00000000" w:rsidRPr="00000000" w14:paraId="0000003C">
      <w:pPr>
        <w:numPr>
          <w:ilvl w:val="1"/>
          <w:numId w:val="7"/>
        </w:numPr>
        <w:spacing w:after="0" w:afterAutospacing="0" w:before="0" w:beforeAutospacing="0" w:lineRule="auto"/>
        <w:ind w:left="566.9291338582675" w:hanging="283.4645669291337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Public Relations</w:t>
      </w:r>
    </w:p>
    <w:p w:rsidR="00000000" w:rsidDel="00000000" w:rsidP="00000000" w:rsidRDefault="00000000" w:rsidRPr="00000000" w14:paraId="0000003D">
      <w:pPr>
        <w:numPr>
          <w:ilvl w:val="1"/>
          <w:numId w:val="7"/>
        </w:numPr>
        <w:spacing w:after="0" w:afterAutospacing="0" w:before="0" w:beforeAutospacing="0" w:lineRule="auto"/>
        <w:ind w:left="566.9291338582675" w:hanging="283.4645669291337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Decision Making Segment</w:t>
      </w:r>
    </w:p>
    <w:p w:rsidR="00000000" w:rsidDel="00000000" w:rsidP="00000000" w:rsidRDefault="00000000" w:rsidRPr="00000000" w14:paraId="0000003E">
      <w:pPr>
        <w:numPr>
          <w:ilvl w:val="0"/>
          <w:numId w:val="7"/>
        </w:numPr>
        <w:spacing w:after="200" w:before="0" w:beforeAutospacing="0" w:lineRule="auto"/>
        <w:ind w:left="285" w:hanging="28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Actively been a part of social activities in the city and have sponsored local events too</w:t>
      </w:r>
    </w:p>
    <w:p w:rsidR="00000000" w:rsidDel="00000000" w:rsidP="00000000" w:rsidRDefault="00000000" w:rsidRPr="00000000" w14:paraId="0000003F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q3dt05o5o5r" w:id="7"/>
      <w:bookmarkEnd w:id="7"/>
      <w:r w:rsidDel="00000000" w:rsidR="00000000" w:rsidRPr="00000000">
        <w:rPr>
          <w:b w:val="1"/>
          <w:sz w:val="34"/>
          <w:szCs w:val="34"/>
          <w:rtl w:val="0"/>
        </w:rPr>
        <w:t xml:space="preserve">Manager Events and Promotions | Tycoon Events &amp; Promotions Pvt. Ltd.</w:t>
      </w:r>
    </w:p>
    <w:p w:rsidR="00000000" w:rsidDel="00000000" w:rsidP="00000000" w:rsidRDefault="00000000" w:rsidRPr="00000000" w14:paraId="00000040">
      <w:pPr>
        <w:spacing w:after="20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Nov 2014 – Nov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spacing w:after="0" w:afterAutospacing="0" w:before="240" w:lineRule="auto"/>
        <w:ind w:left="283.46456692913375" w:hanging="283.4645669291337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Managed 360-degree events and on-ground activations for multiple clients.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spacing w:after="0" w:afterAutospacing="0" w:before="0" w:beforeAutospacing="0" w:lineRule="auto"/>
        <w:ind w:left="283.46456692913375" w:hanging="283.4645669291337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Designed and executed promotional activities such as Connect Super Jodi and Videocon Young Manch.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spacing w:after="0" w:afterAutospacing="0" w:before="0" w:beforeAutospacing="0" w:lineRule="auto"/>
        <w:ind w:left="283.46456692913375" w:hanging="283.4645669291337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Coordinated large-scale events and live shows featuring renowned artists like Gurdas Maan, Wadali Brothers and Jazzy B.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spacing w:after="0" w:afterAutospacing="0" w:before="0" w:beforeAutospacing="0" w:lineRule="auto"/>
        <w:ind w:left="283.46456692913375" w:hanging="283.4645669291337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Oversaw artist management, event production, and collaborations with media and PR agencies.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spacing w:after="200" w:before="0" w:beforeAutospacing="0" w:lineRule="auto"/>
        <w:ind w:left="283.46456692913375" w:hanging="283.4645669291337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Negotiated media partnerships and increased revenue through sponsorships and BTL activations.</w:t>
      </w:r>
    </w:p>
    <w:p w:rsidR="00000000" w:rsidDel="00000000" w:rsidP="00000000" w:rsidRDefault="00000000" w:rsidRPr="00000000" w14:paraId="00000046">
      <w:pPr>
        <w:spacing w:after="200" w:before="20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Key Achievements:</w:t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spacing w:after="0" w:afterAutospacing="0" w:before="240" w:lineRule="auto"/>
        <w:ind w:left="283.46456692913375" w:hanging="283.4645669291337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Successfully managed major events such as the World Holi Fest and live concerts with celebrity performances.</w:t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spacing w:after="200" w:before="0" w:beforeAutospacing="0" w:lineRule="auto"/>
        <w:ind w:left="283.46456692913375" w:hanging="283.4645669291337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Led high-profile mall activations, including large-scale décor setups and international collaborations</w:t>
      </w:r>
    </w:p>
    <w:p w:rsidR="00000000" w:rsidDel="00000000" w:rsidP="00000000" w:rsidRDefault="00000000" w:rsidRPr="00000000" w14:paraId="00000049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ljrl95rix4qa" w:id="8"/>
      <w:bookmarkEnd w:id="8"/>
      <w:r w:rsidDel="00000000" w:rsidR="00000000" w:rsidRPr="00000000">
        <w:rPr>
          <w:b w:val="1"/>
          <w:sz w:val="34"/>
          <w:szCs w:val="34"/>
          <w:rtl w:val="0"/>
        </w:rPr>
        <w:t xml:space="preserve">Manager – Production | Resources Events &amp; Promotions</w:t>
      </w:r>
    </w:p>
    <w:p w:rsidR="00000000" w:rsidDel="00000000" w:rsidP="00000000" w:rsidRDefault="00000000" w:rsidRPr="00000000" w14:paraId="0000004A">
      <w:pPr>
        <w:spacing w:after="20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Feb 2012 – Sep 2014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5"/>
        </w:numPr>
        <w:spacing w:after="0" w:afterAutospacing="0" w:before="240" w:lineRule="auto"/>
        <w:ind w:left="283.46456692913375" w:hanging="283.4645669291337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Coordinated production for a variety of events, from corporate activations to product launches.</w:t>
      </w:r>
    </w:p>
    <w:p w:rsidR="00000000" w:rsidDel="00000000" w:rsidP="00000000" w:rsidRDefault="00000000" w:rsidRPr="00000000" w14:paraId="0000004C">
      <w:pPr>
        <w:numPr>
          <w:ilvl w:val="0"/>
          <w:numId w:val="5"/>
        </w:numPr>
        <w:spacing w:after="0" w:afterAutospacing="0" w:before="0" w:beforeAutospacing="0" w:lineRule="auto"/>
        <w:ind w:left="283.46456692913375" w:hanging="283.4645669291337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Worked with media and advertising agencies to ensure seamless event execution and PR management.</w:t>
      </w:r>
    </w:p>
    <w:p w:rsidR="00000000" w:rsidDel="00000000" w:rsidP="00000000" w:rsidRDefault="00000000" w:rsidRPr="00000000" w14:paraId="0000004D">
      <w:pPr>
        <w:numPr>
          <w:ilvl w:val="0"/>
          <w:numId w:val="5"/>
        </w:numPr>
        <w:spacing w:after="0" w:afterAutospacing="0" w:before="0" w:beforeAutospacing="0" w:lineRule="auto"/>
        <w:ind w:left="283.46456692913375" w:hanging="283.4645669291337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Maximized revenue by conceptualizing and managing exhibitions, activations, and other BTL events.</w:t>
      </w:r>
    </w:p>
    <w:p w:rsidR="00000000" w:rsidDel="00000000" w:rsidP="00000000" w:rsidRDefault="00000000" w:rsidRPr="00000000" w14:paraId="0000004E">
      <w:pPr>
        <w:numPr>
          <w:ilvl w:val="0"/>
          <w:numId w:val="5"/>
        </w:numPr>
        <w:spacing w:after="200" w:before="0" w:beforeAutospacing="0" w:lineRule="auto"/>
        <w:ind w:left="283.46456692913375" w:hanging="283.4645669291337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Used digital marketing platforms to amplify event promotions and drive customer engagement.</w:t>
      </w:r>
    </w:p>
    <w:p w:rsidR="00000000" w:rsidDel="00000000" w:rsidP="00000000" w:rsidRDefault="00000000" w:rsidRPr="00000000" w14:paraId="0000004F">
      <w:pPr>
        <w:spacing w:after="200" w:before="20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Key Achievements:</w:t>
      </w:r>
    </w:p>
    <w:p w:rsidR="00000000" w:rsidDel="00000000" w:rsidP="00000000" w:rsidRDefault="00000000" w:rsidRPr="00000000" w14:paraId="00000050">
      <w:pPr>
        <w:numPr>
          <w:ilvl w:val="0"/>
          <w:numId w:val="3"/>
        </w:numPr>
        <w:spacing w:after="0" w:afterAutospacing="0" w:before="240" w:lineRule="auto"/>
        <w:ind w:left="283.46456692913375" w:hanging="283.4645669291337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Led the successful launch of AIRCEL’s mobile network in Punjab through innovative OOH and on-ground marketing campaigns.</w:t>
      </w:r>
    </w:p>
    <w:p w:rsidR="00000000" w:rsidDel="00000000" w:rsidP="00000000" w:rsidRDefault="00000000" w:rsidRPr="00000000" w14:paraId="00000051">
      <w:pPr>
        <w:numPr>
          <w:ilvl w:val="0"/>
          <w:numId w:val="3"/>
        </w:numPr>
        <w:spacing w:after="200" w:before="0" w:beforeAutospacing="0" w:lineRule="auto"/>
        <w:ind w:left="283.46456692913375" w:hanging="283.4645669291337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Improved brand visibility and customer engagement through integrated digital and physical promotions</w:t>
      </w:r>
    </w:p>
    <w:p w:rsidR="00000000" w:rsidDel="00000000" w:rsidP="00000000" w:rsidRDefault="00000000" w:rsidRPr="00000000" w14:paraId="0000005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o87xnvysvlg8" w:id="9"/>
      <w:bookmarkEnd w:id="9"/>
      <w:r w:rsidDel="00000000" w:rsidR="00000000" w:rsidRPr="00000000">
        <w:rPr>
          <w:b w:val="1"/>
          <w:sz w:val="34"/>
          <w:szCs w:val="34"/>
          <w:rtl w:val="0"/>
        </w:rPr>
        <w:t xml:space="preserve">Assistant Manager – Operations | Resonance Diversified</w:t>
      </w:r>
    </w:p>
    <w:p w:rsidR="00000000" w:rsidDel="00000000" w:rsidP="00000000" w:rsidRDefault="00000000" w:rsidRPr="00000000" w14:paraId="00000053">
      <w:pPr>
        <w:spacing w:after="20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Oct 2008 – Jan 2012</w:t>
      </w:r>
    </w:p>
    <w:p w:rsidR="00000000" w:rsidDel="00000000" w:rsidP="00000000" w:rsidRDefault="00000000" w:rsidRPr="00000000" w14:paraId="00000054">
      <w:pPr>
        <w:numPr>
          <w:ilvl w:val="0"/>
          <w:numId w:val="5"/>
        </w:numPr>
        <w:spacing w:after="0" w:afterAutospacing="0" w:before="240" w:lineRule="auto"/>
        <w:ind w:left="283.4645669291337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Coordinated production for a variety of events, from corporate activations to product launches.</w:t>
      </w:r>
    </w:p>
    <w:p w:rsidR="00000000" w:rsidDel="00000000" w:rsidP="00000000" w:rsidRDefault="00000000" w:rsidRPr="00000000" w14:paraId="00000055">
      <w:pPr>
        <w:numPr>
          <w:ilvl w:val="0"/>
          <w:numId w:val="5"/>
        </w:numPr>
        <w:spacing w:after="0" w:afterAutospacing="0" w:before="0" w:beforeAutospacing="0" w:lineRule="auto"/>
        <w:ind w:left="283.4645669291337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Worked with media and advertising agencies to ensure seamless event execution and PR management.</w:t>
      </w:r>
    </w:p>
    <w:p w:rsidR="00000000" w:rsidDel="00000000" w:rsidP="00000000" w:rsidRDefault="00000000" w:rsidRPr="00000000" w14:paraId="00000056">
      <w:pPr>
        <w:numPr>
          <w:ilvl w:val="0"/>
          <w:numId w:val="5"/>
        </w:numPr>
        <w:spacing w:after="0" w:afterAutospacing="0" w:before="0" w:beforeAutospacing="0" w:lineRule="auto"/>
        <w:ind w:left="283.4645669291337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Maximized revenue by conceptualizing and managing exhibitions, activations, and other BTL events.</w:t>
      </w:r>
    </w:p>
    <w:p w:rsidR="00000000" w:rsidDel="00000000" w:rsidP="00000000" w:rsidRDefault="00000000" w:rsidRPr="00000000" w14:paraId="00000057">
      <w:pPr>
        <w:numPr>
          <w:ilvl w:val="0"/>
          <w:numId w:val="5"/>
        </w:numPr>
        <w:spacing w:after="200" w:before="0" w:beforeAutospacing="0" w:lineRule="auto"/>
        <w:ind w:left="283.4645669291337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Used digital marketing platforms to amplify event promotions and drive customer engagement.</w:t>
      </w:r>
    </w:p>
    <w:p w:rsidR="00000000" w:rsidDel="00000000" w:rsidP="00000000" w:rsidRDefault="00000000" w:rsidRPr="00000000" w14:paraId="00000058">
      <w:pPr>
        <w:spacing w:after="200" w:before="20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Key Achievements:</w:t>
      </w:r>
    </w:p>
    <w:p w:rsidR="00000000" w:rsidDel="00000000" w:rsidP="00000000" w:rsidRDefault="00000000" w:rsidRPr="00000000" w14:paraId="00000059">
      <w:pPr>
        <w:numPr>
          <w:ilvl w:val="0"/>
          <w:numId w:val="3"/>
        </w:numPr>
        <w:spacing w:after="0" w:afterAutospacing="0" w:before="240" w:lineRule="auto"/>
        <w:ind w:left="283.46456692913375" w:hanging="283.4645669291337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Coordinated the meet &amp; greet event with Hrithik Roshan for Coca-Cola at Hotel Taj, Chandigarh.</w:t>
      </w:r>
    </w:p>
    <w:p w:rsidR="00000000" w:rsidDel="00000000" w:rsidP="00000000" w:rsidRDefault="00000000" w:rsidRPr="00000000" w14:paraId="0000005A">
      <w:pPr>
        <w:numPr>
          <w:ilvl w:val="0"/>
          <w:numId w:val="3"/>
        </w:numPr>
        <w:spacing w:after="200" w:before="0" w:beforeAutospacing="0" w:lineRule="auto"/>
        <w:ind w:left="283.46456692913375" w:hanging="283.4645669291337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Successfully managed on-ground college campaigns for prominent brands like IDEA and Dainik Bhaskar.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o6ztazjzpia6" w:id="10"/>
      <w:bookmarkEnd w:id="10"/>
      <w:r w:rsidDel="00000000" w:rsidR="00000000" w:rsidRPr="00000000">
        <w:rPr>
          <w:b w:val="1"/>
          <w:sz w:val="46"/>
          <w:szCs w:val="46"/>
          <w:rtl w:val="0"/>
        </w:rPr>
        <w:t xml:space="preserve">Education</w:t>
      </w:r>
    </w:p>
    <w:p w:rsidR="00000000" w:rsidDel="00000000" w:rsidP="00000000" w:rsidRDefault="00000000" w:rsidRPr="00000000" w14:paraId="0000005C">
      <w:pPr>
        <w:spacing w:after="200" w:before="20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Bachelor of Arts (BA) | EIILM University, Sikkim</w:t>
      </w:r>
    </w:p>
    <w:p w:rsidR="00000000" w:rsidDel="00000000" w:rsidP="00000000" w:rsidRDefault="00000000" w:rsidRPr="00000000" w14:paraId="0000005D">
      <w:pPr>
        <w:spacing w:after="200" w:before="20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Senior Secondary | CBSE, Chandigarh</w:t>
      </w:r>
    </w:p>
    <w:p w:rsidR="00000000" w:rsidDel="00000000" w:rsidP="00000000" w:rsidRDefault="00000000" w:rsidRPr="00000000" w14:paraId="0000005E">
      <w:pPr>
        <w:spacing w:after="200" w:before="20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Higher Secondary | CBSE, Chandigarh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y0yurz5hjm65" w:id="11"/>
      <w:bookmarkEnd w:id="11"/>
      <w:r w:rsidDel="00000000" w:rsidR="00000000" w:rsidRPr="00000000">
        <w:rPr>
          <w:b w:val="1"/>
          <w:sz w:val="46"/>
          <w:szCs w:val="46"/>
          <w:rtl w:val="0"/>
        </w:rPr>
        <w:t xml:space="preserve">Languages</w:t>
      </w:r>
    </w:p>
    <w:p w:rsidR="00000000" w:rsidDel="00000000" w:rsidP="00000000" w:rsidRDefault="00000000" w:rsidRPr="00000000" w14:paraId="00000060">
      <w:pPr>
        <w:spacing w:after="200" w:before="20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English – Fluent</w:t>
      </w:r>
    </w:p>
    <w:p w:rsidR="00000000" w:rsidDel="00000000" w:rsidP="00000000" w:rsidRDefault="00000000" w:rsidRPr="00000000" w14:paraId="00000061">
      <w:pPr>
        <w:spacing w:after="200" w:before="20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Punjabi – Native</w:t>
      </w:r>
    </w:p>
    <w:p w:rsidR="00000000" w:rsidDel="00000000" w:rsidP="00000000" w:rsidRDefault="00000000" w:rsidRPr="00000000" w14:paraId="00000062">
      <w:pPr>
        <w:spacing w:after="200" w:before="200" w:line="240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Hindi – Fluent</w:t>
      </w:r>
      <w:r w:rsidDel="00000000" w:rsidR="00000000" w:rsidRPr="00000000">
        <w:rPr>
          <w:rtl w:val="0"/>
        </w:rPr>
      </w:r>
    </w:p>
    <w:sectPr>
      <w:pgSz w:h="16834" w:w="11909" w:orient="portrait"/>
      <w:pgMar w:bottom="547.9133858267733" w:top="992.1259842519685" w:left="1133.8582677165355" w:right="1132.204724409448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