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DA0D" w14:textId="6A637EF7" w:rsidR="00882C1D" w:rsidRDefault="00000000">
      <w:r w:rsidRPr="005D32AD">
        <w:rPr>
          <w:sz w:val="44"/>
          <w:szCs w:val="44"/>
        </w:rPr>
        <w:t>Raiyyan Nizamuddin Ansari</w:t>
      </w:r>
      <w:r>
        <w:br/>
        <w:t xml:space="preserve">📧 raiyyanansari01@gmail.com | 📱 9324486080 | 📍 Mumbai, India | </w:t>
      </w:r>
    </w:p>
    <w:p w14:paraId="52AC150A" w14:textId="77777777" w:rsidR="00882C1D" w:rsidRPr="005D32AD" w:rsidRDefault="00000000">
      <w:pPr>
        <w:pStyle w:val="Heading2"/>
        <w:rPr>
          <w:sz w:val="48"/>
          <w:szCs w:val="48"/>
        </w:rPr>
      </w:pPr>
      <w:r>
        <w:br/>
      </w:r>
      <w:r w:rsidRPr="005D32AD">
        <w:rPr>
          <w:sz w:val="48"/>
          <w:szCs w:val="48"/>
        </w:rPr>
        <w:t>EDUCATION</w:t>
      </w:r>
    </w:p>
    <w:p w14:paraId="20403970" w14:textId="11C391ED" w:rsidR="005D32AD" w:rsidRDefault="00000000">
      <w:pPr>
        <w:rPr>
          <w:b/>
        </w:rPr>
      </w:pPr>
      <w:r>
        <w:rPr>
          <w:b/>
        </w:rPr>
        <w:t>SIES College of Management Studies – MBA (2024</w:t>
      </w:r>
      <w:r w:rsidR="005D32AD">
        <w:rPr>
          <w:b/>
        </w:rPr>
        <w:t xml:space="preserve"> </w:t>
      </w:r>
      <w:r>
        <w:rPr>
          <w:b/>
        </w:rPr>
        <w:t>–</w:t>
      </w:r>
      <w:r w:rsidR="005D32AD">
        <w:rPr>
          <w:b/>
        </w:rPr>
        <w:t xml:space="preserve"> </w:t>
      </w:r>
      <w:r>
        <w:rPr>
          <w:b/>
        </w:rPr>
        <w:t>2026)</w:t>
      </w:r>
      <w:r>
        <w:rPr>
          <w:b/>
        </w:rPr>
        <w:br/>
      </w:r>
      <w:r>
        <w:t>• Specialization: Marketing (with exposure to Strategy &amp; Analytics)</w:t>
      </w:r>
      <w:r>
        <w:br/>
        <w:t xml:space="preserve">• Scored </w:t>
      </w:r>
      <w:r w:rsidR="00E54E9E">
        <w:t xml:space="preserve">2 times </w:t>
      </w:r>
      <w:r>
        <w:t xml:space="preserve">99 percentile in MBA CET </w:t>
      </w:r>
      <w:proofErr w:type="gramStart"/>
      <w:r w:rsidR="00E54E9E">
        <w:t>( 2024</w:t>
      </w:r>
      <w:proofErr w:type="gramEnd"/>
      <w:r w:rsidR="00E54E9E">
        <w:t>,</w:t>
      </w:r>
      <w:proofErr w:type="gramStart"/>
      <w:r w:rsidR="00E54E9E">
        <w:t>2025 )</w:t>
      </w:r>
      <w:proofErr w:type="gramEnd"/>
      <w:r>
        <w:br/>
        <w:t>• Relevant Coursework: Business Strategy, Data Analytics, Decision Making, Market Research</w:t>
      </w:r>
      <w:r>
        <w:br/>
      </w:r>
    </w:p>
    <w:p w14:paraId="1AD2317D" w14:textId="77777777" w:rsidR="005D32AD" w:rsidRDefault="00000000">
      <w:pPr>
        <w:rPr>
          <w:b/>
        </w:rPr>
      </w:pPr>
      <w:r>
        <w:rPr>
          <w:b/>
        </w:rPr>
        <w:t>Rizvi College of Engineering – B.E. in Computer Science (2019–2023)</w:t>
      </w:r>
      <w:r>
        <w:rPr>
          <w:b/>
        </w:rPr>
        <w:br/>
      </w:r>
      <w:r>
        <w:t>• Graduated with 8.2 CGPA</w:t>
      </w:r>
      <w:r>
        <w:br/>
        <w:t>• Participated in coding competitions and technical events</w:t>
      </w:r>
      <w:r>
        <w:br/>
      </w:r>
    </w:p>
    <w:p w14:paraId="701437BE" w14:textId="77777777" w:rsidR="005D32AD" w:rsidRDefault="00000000">
      <w:pPr>
        <w:rPr>
          <w:b/>
        </w:rPr>
      </w:pPr>
      <w:r>
        <w:rPr>
          <w:b/>
        </w:rPr>
        <w:t>Maharashtra College of Arts, Science &amp; Commerce – HSC (2019)</w:t>
      </w:r>
      <w:r>
        <w:rPr>
          <w:b/>
        </w:rPr>
        <w:br/>
      </w:r>
      <w:r>
        <w:t>• Scored 53.08%</w:t>
      </w:r>
      <w:r>
        <w:br/>
      </w:r>
    </w:p>
    <w:p w14:paraId="2EB00530" w14:textId="0CC15630" w:rsidR="00882C1D" w:rsidRDefault="00000000">
      <w:r>
        <w:rPr>
          <w:b/>
        </w:rPr>
        <w:t>St. Xavier’s High School, Fort – SSC (2017)</w:t>
      </w:r>
      <w:r>
        <w:rPr>
          <w:b/>
        </w:rPr>
        <w:br/>
      </w:r>
      <w:r>
        <w:t>• Scored 72.80%</w:t>
      </w:r>
      <w:r>
        <w:br/>
      </w:r>
    </w:p>
    <w:p w14:paraId="31C3D323" w14:textId="77777777" w:rsidR="00882C1D" w:rsidRPr="005D32AD" w:rsidRDefault="00000000">
      <w:pPr>
        <w:pStyle w:val="Heading2"/>
        <w:rPr>
          <w:sz w:val="48"/>
          <w:szCs w:val="48"/>
        </w:rPr>
      </w:pPr>
      <w:r>
        <w:br/>
      </w:r>
      <w:r w:rsidRPr="005D32AD">
        <w:rPr>
          <w:sz w:val="48"/>
          <w:szCs w:val="48"/>
        </w:rPr>
        <w:t>CERTIFICATIONS</w:t>
      </w:r>
    </w:p>
    <w:p w14:paraId="2FBAD652" w14:textId="1EE52367" w:rsidR="005D32AD" w:rsidRDefault="00000000" w:rsidP="005D32AD">
      <w:r>
        <w:t>• AI in Aptitude – BE 10X</w:t>
      </w:r>
      <w:r>
        <w:br/>
        <w:t>• 30-Days Power BI Micro Course – July 2025</w:t>
      </w:r>
      <w:r>
        <w:br/>
      </w:r>
    </w:p>
    <w:p w14:paraId="30A774F6" w14:textId="1595D28B" w:rsidR="00882C1D" w:rsidRPr="005D32AD" w:rsidRDefault="00000000" w:rsidP="005D32AD">
      <w:pPr>
        <w:rPr>
          <w:sz w:val="48"/>
          <w:szCs w:val="48"/>
        </w:rPr>
      </w:pPr>
      <w:r>
        <w:br/>
      </w:r>
      <w:r w:rsidRPr="000500E5">
        <w:rPr>
          <w:color w:val="365F91" w:themeColor="accent1" w:themeShade="BF"/>
          <w:sz w:val="48"/>
          <w:szCs w:val="48"/>
        </w:rPr>
        <w:t>PROFESSIONAL EXPERIENCE</w:t>
      </w:r>
    </w:p>
    <w:p w14:paraId="233EC840" w14:textId="65447A78" w:rsidR="00882C1D" w:rsidRDefault="00000000">
      <w:r>
        <w:rPr>
          <w:b/>
        </w:rPr>
        <w:t>Cetking Education Pvt. Ltd. – Director</w:t>
      </w:r>
      <w:r w:rsidR="005D32AD">
        <w:rPr>
          <w:b/>
        </w:rPr>
        <w:t xml:space="preserve"> </w:t>
      </w:r>
      <w:proofErr w:type="gramStart"/>
      <w:r w:rsidR="005D32AD">
        <w:rPr>
          <w:b/>
        </w:rPr>
        <w:t>Of</w:t>
      </w:r>
      <w:proofErr w:type="gramEnd"/>
      <w:r w:rsidR="005D32AD">
        <w:rPr>
          <w:b/>
        </w:rPr>
        <w:t xml:space="preserve"> </w:t>
      </w:r>
      <w:r>
        <w:rPr>
          <w:b/>
        </w:rPr>
        <w:t>Mock-Making Team &amp; Content Creation</w:t>
      </w:r>
      <w:r>
        <w:rPr>
          <w:b/>
        </w:rPr>
        <w:br/>
      </w:r>
      <w:r w:rsidR="005D32AD">
        <w:t>2</w:t>
      </w:r>
      <w:r w:rsidR="005D32AD" w:rsidRPr="005D32AD">
        <w:rPr>
          <w:vertAlign w:val="superscript"/>
        </w:rPr>
        <w:t>st</w:t>
      </w:r>
      <w:r w:rsidR="005D32AD">
        <w:t xml:space="preserve"> Jan 2024 - 25</w:t>
      </w:r>
      <w:r w:rsidR="005D32AD" w:rsidRPr="005D32AD">
        <w:rPr>
          <w:vertAlign w:val="superscript"/>
        </w:rPr>
        <w:t>th</w:t>
      </w:r>
      <w:r w:rsidR="005D32AD">
        <w:t xml:space="preserve"> Jul 2024</w:t>
      </w:r>
      <w:r>
        <w:t xml:space="preserve"> | Mumbai, India</w:t>
      </w:r>
      <w:r>
        <w:br/>
        <w:t>• Directed a 10-member team to design and deliver 500+ quantitative aptitude and reasoning questions for MBA entrance prep, boosting student engagement by 20%</w:t>
      </w:r>
      <w:r>
        <w:br/>
        <w:t>• Developed a new question calibration method, reducing difficulty variance by 15%</w:t>
      </w:r>
      <w:r>
        <w:br/>
        <w:t>• Mentored 50+ students, leading to an average 18% improvement in mock scores</w:t>
      </w:r>
      <w:r>
        <w:br/>
      </w:r>
    </w:p>
    <w:p w14:paraId="3A9512A5" w14:textId="17467639" w:rsidR="00882C1D" w:rsidRDefault="00000000">
      <w:r>
        <w:rPr>
          <w:b/>
        </w:rPr>
        <w:lastRenderedPageBreak/>
        <w:t>Career Launcher – Math Faculty</w:t>
      </w:r>
      <w:r>
        <w:rPr>
          <w:b/>
        </w:rPr>
        <w:br/>
      </w:r>
      <w:r w:rsidR="005D32AD">
        <w:t>29</w:t>
      </w:r>
      <w:r w:rsidR="005D32AD" w:rsidRPr="005D32AD">
        <w:rPr>
          <w:vertAlign w:val="superscript"/>
        </w:rPr>
        <w:t>th</w:t>
      </w:r>
      <w:r w:rsidR="005D32AD">
        <w:t xml:space="preserve"> </w:t>
      </w:r>
      <w:r>
        <w:t xml:space="preserve">Jul 2024 – </w:t>
      </w:r>
      <w:r w:rsidR="005D32AD">
        <w:t>21</w:t>
      </w:r>
      <w:r w:rsidR="005D32AD" w:rsidRPr="005D32AD">
        <w:rPr>
          <w:vertAlign w:val="superscript"/>
        </w:rPr>
        <w:t>st</w:t>
      </w:r>
      <w:r w:rsidR="005D32AD">
        <w:t xml:space="preserve"> </w:t>
      </w:r>
      <w:r>
        <w:t>Oct 2024 | Mumbai, India</w:t>
      </w:r>
      <w:r>
        <w:br/>
        <w:t>• Delivered 40+ hours of CAT &amp; CLAT mathematics lectures</w:t>
      </w:r>
      <w:r w:rsidR="00E54E9E">
        <w:t xml:space="preserve"> per 2 weeks </w:t>
      </w:r>
      <w:r>
        <w:t xml:space="preserve"> to a batch of 24 students, achieving an average score improvement of 18%</w:t>
      </w:r>
      <w:r>
        <w:br/>
        <w:t>• Resolved 200+ individual doubts, improving problem-solving speed by 25%</w:t>
      </w:r>
      <w:r>
        <w:br/>
        <w:t>• Customized lesson plans to align with institutional curriculum, ensuring consistent results across batches</w:t>
      </w:r>
      <w:r>
        <w:br/>
      </w:r>
    </w:p>
    <w:p w14:paraId="03F92427" w14:textId="052C98F7" w:rsidR="00882C1D" w:rsidRDefault="00000000">
      <w:r>
        <w:rPr>
          <w:b/>
        </w:rPr>
        <w:t xml:space="preserve">Mock Zone – Senior Content Manager, Data Analyst &amp; Consultant </w:t>
      </w:r>
      <w:r>
        <w:rPr>
          <w:b/>
        </w:rPr>
        <w:br/>
      </w:r>
      <w:r w:rsidR="005D32AD">
        <w:t>15</w:t>
      </w:r>
      <w:r w:rsidR="005D32AD" w:rsidRPr="005D32AD">
        <w:rPr>
          <w:vertAlign w:val="superscript"/>
        </w:rPr>
        <w:t>th</w:t>
      </w:r>
      <w:r w:rsidR="005D32AD">
        <w:t xml:space="preserve"> </w:t>
      </w:r>
      <w:r>
        <w:t xml:space="preserve">May 2025 – </w:t>
      </w:r>
      <w:r w:rsidR="005D32AD">
        <w:t>14</w:t>
      </w:r>
      <w:r w:rsidR="005D32AD" w:rsidRPr="005D32AD">
        <w:rPr>
          <w:vertAlign w:val="superscript"/>
        </w:rPr>
        <w:t>TH</w:t>
      </w:r>
      <w:r w:rsidR="005D32AD">
        <w:t xml:space="preserve"> Aug</w:t>
      </w:r>
      <w:r>
        <w:t xml:space="preserve"> 2025 | Remote</w:t>
      </w:r>
      <w:r>
        <w:br/>
        <w:t>• Designed and managed mock test content for 1,000+ students, aligning difficulty levels with competitive exam standards</w:t>
      </w:r>
      <w:r>
        <w:br/>
        <w:t>• Built Excel dashboards to track performance, reducing analysis time by 30%</w:t>
      </w:r>
      <w:r>
        <w:br/>
        <w:t>• Conducted competitor research, contributing to pricing strategies that increased product adoption rate by 12%</w:t>
      </w:r>
      <w:r>
        <w:br/>
      </w:r>
    </w:p>
    <w:p w14:paraId="07ECA857" w14:textId="77777777" w:rsidR="00882C1D" w:rsidRPr="005D32AD" w:rsidRDefault="00000000">
      <w:pPr>
        <w:pStyle w:val="Heading2"/>
        <w:rPr>
          <w:sz w:val="48"/>
          <w:szCs w:val="48"/>
        </w:rPr>
      </w:pPr>
      <w:r>
        <w:br/>
      </w:r>
      <w:r w:rsidRPr="005D32AD">
        <w:rPr>
          <w:sz w:val="48"/>
          <w:szCs w:val="48"/>
        </w:rPr>
        <w:t>PROJECTS</w:t>
      </w:r>
    </w:p>
    <w:p w14:paraId="1D02BF9D" w14:textId="77777777" w:rsidR="00882C1D" w:rsidRDefault="00000000">
      <w:r>
        <w:t>• FMCG Sales Analysis Dashboard (Excel): Designed an end-to-end sales dashboard integrating data cleaning, visualization, and trend analysis; provided recommendations projected to increase regional sales by 10%</w:t>
      </w:r>
      <w:r>
        <w:br/>
        <w:t>• Amazon Logistics Operations Dashboard (Power BI): Developed an interactive dashboard tracking logistics KPIs, reducing delivery delays by 12% through actionable insights</w:t>
      </w:r>
      <w:r>
        <w:br/>
      </w:r>
    </w:p>
    <w:p w14:paraId="0D7DB1BF" w14:textId="77777777" w:rsidR="00882C1D" w:rsidRPr="005D32AD" w:rsidRDefault="00000000">
      <w:pPr>
        <w:pStyle w:val="Heading2"/>
        <w:rPr>
          <w:sz w:val="48"/>
          <w:szCs w:val="48"/>
        </w:rPr>
      </w:pPr>
      <w:r>
        <w:br/>
      </w:r>
      <w:r w:rsidRPr="005D32AD">
        <w:rPr>
          <w:sz w:val="48"/>
          <w:szCs w:val="48"/>
        </w:rPr>
        <w:t>EXTRA-CURRICULAR &amp; LEADERSHIP</w:t>
      </w:r>
    </w:p>
    <w:p w14:paraId="2A189958" w14:textId="2008DDA3" w:rsidR="00882C1D" w:rsidRDefault="00000000">
      <w:r>
        <w:t>• Competed in multiple local outdoor sports tournaments and represented SIES</w:t>
      </w:r>
      <w:r w:rsidR="00A7232E">
        <w:t>COMS</w:t>
      </w:r>
      <w:r>
        <w:t xml:space="preserve"> in the MCA Department Carrom Tournament</w:t>
      </w:r>
      <w:r>
        <w:br/>
        <w:t>• Taught 100+ underprivileged children in the local community, improving basic math and reasoning skills</w:t>
      </w:r>
      <w:r>
        <w:br/>
        <w:t>• Participated in beach cleaning drives to promote sustainability</w:t>
      </w:r>
      <w:r>
        <w:br/>
      </w:r>
    </w:p>
    <w:p w14:paraId="0CBF9E36" w14:textId="77777777" w:rsidR="00882C1D" w:rsidRPr="005D32AD" w:rsidRDefault="00000000">
      <w:pPr>
        <w:pStyle w:val="Heading2"/>
        <w:rPr>
          <w:sz w:val="48"/>
          <w:szCs w:val="48"/>
        </w:rPr>
      </w:pPr>
      <w:r>
        <w:br/>
      </w:r>
      <w:r w:rsidRPr="005D32AD">
        <w:rPr>
          <w:sz w:val="48"/>
          <w:szCs w:val="48"/>
        </w:rPr>
        <w:t>SKILLS</w:t>
      </w:r>
    </w:p>
    <w:p w14:paraId="2E253DE8" w14:textId="77777777" w:rsidR="00882C1D" w:rsidRDefault="00000000">
      <w:r>
        <w:rPr>
          <w:b/>
        </w:rPr>
        <w:t>Business &amp; Analytical Tools:</w:t>
      </w:r>
      <w:r>
        <w:t xml:space="preserve"> Excel (Advanced), Power BI (Proficient), SQL (Beginner), Python (Beginner)</w:t>
      </w:r>
      <w:r>
        <w:br/>
      </w:r>
      <w:r>
        <w:rPr>
          <w:b/>
        </w:rPr>
        <w:lastRenderedPageBreak/>
        <w:t>Consulting Skills:</w:t>
      </w:r>
      <w:r>
        <w:t xml:space="preserve"> Data Analysis, Problem-Solving, Strategic Thinking, Market Research</w:t>
      </w:r>
      <w:r>
        <w:br/>
      </w:r>
      <w:r>
        <w:rPr>
          <w:b/>
        </w:rPr>
        <w:t>Soft Skills:</w:t>
      </w:r>
      <w:r>
        <w:t xml:space="preserve"> Leadership, Communication, Team Collaboration</w:t>
      </w:r>
      <w:r>
        <w:br/>
      </w:r>
      <w:r>
        <w:rPr>
          <w:b/>
        </w:rPr>
        <w:t>Languages:</w:t>
      </w:r>
      <w:r>
        <w:t xml:space="preserve"> English, Hindi, Urdu</w:t>
      </w:r>
      <w:r>
        <w:br/>
      </w:r>
    </w:p>
    <w:sectPr w:rsidR="00882C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436364">
    <w:abstractNumId w:val="8"/>
  </w:num>
  <w:num w:numId="2" w16cid:durableId="1461533862">
    <w:abstractNumId w:val="6"/>
  </w:num>
  <w:num w:numId="3" w16cid:durableId="1039167739">
    <w:abstractNumId w:val="5"/>
  </w:num>
  <w:num w:numId="4" w16cid:durableId="1736397405">
    <w:abstractNumId w:val="4"/>
  </w:num>
  <w:num w:numId="5" w16cid:durableId="315569212">
    <w:abstractNumId w:val="7"/>
  </w:num>
  <w:num w:numId="6" w16cid:durableId="1938832580">
    <w:abstractNumId w:val="3"/>
  </w:num>
  <w:num w:numId="7" w16cid:durableId="559481685">
    <w:abstractNumId w:val="2"/>
  </w:num>
  <w:num w:numId="8" w16cid:durableId="545915570">
    <w:abstractNumId w:val="1"/>
  </w:num>
  <w:num w:numId="9" w16cid:durableId="124526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0E5"/>
    <w:rsid w:val="0006063C"/>
    <w:rsid w:val="0015074B"/>
    <w:rsid w:val="0029639D"/>
    <w:rsid w:val="00326F90"/>
    <w:rsid w:val="00434F1D"/>
    <w:rsid w:val="005D32AD"/>
    <w:rsid w:val="00882C1D"/>
    <w:rsid w:val="00A7232E"/>
    <w:rsid w:val="00AA1D8D"/>
    <w:rsid w:val="00B47730"/>
    <w:rsid w:val="00CB0664"/>
    <w:rsid w:val="00E54E9E"/>
    <w:rsid w:val="00F47D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1E764"/>
  <w14:defaultImageDpi w14:val="300"/>
  <w15:docId w15:val="{618CD32D-1885-4057-AC64-7127212D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Nizamuddin Ansari</cp:lastModifiedBy>
  <cp:revision>4</cp:revision>
  <dcterms:created xsi:type="dcterms:W3CDTF">2025-08-09T02:26:00Z</dcterms:created>
  <dcterms:modified xsi:type="dcterms:W3CDTF">2025-08-21T00:48:00Z</dcterms:modified>
  <cp:category/>
</cp:coreProperties>
</file>