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Lower_Visibility_Training_CV_Background" focussize="0,0" recolor="t" r:id="rId6"/>
    </v:background>
  </w:background>
  <w:body>
    <w:p w14:paraId="7156DE38">
      <w:pPr>
        <w:pStyle w:val="14"/>
        <w:jc w:val="both"/>
        <w:rPr>
          <w:rFonts w:hint="default"/>
          <w:lang w:val="en-IN"/>
        </w:rPr>
      </w:pPr>
      <w:r>
        <w:rPr>
          <w:rFonts w:hint="default"/>
          <w:lang w:val="en-IN"/>
        </w:rPr>
        <w:t>Shrajan khare</w:t>
      </w:r>
    </w:p>
    <w:p w14:paraId="59440CAA">
      <w:pPr>
        <w:pStyle w:val="10"/>
        <w:bidi w:val="0"/>
        <w:jc w:val="both"/>
      </w:pPr>
      <w:r>
        <w:t xml:space="preserve"> </w:t>
      </w:r>
      <w:r>
        <w:rPr>
          <w:rFonts w:hint="default"/>
          <w:lang w:val="en-IN"/>
        </w:rPr>
        <w:t>7471130711</w:t>
      </w:r>
      <w:r>
        <w:t>| srijankhare21march@gmail.com |</w:t>
      </w:r>
    </w:p>
    <w:p w14:paraId="22A6AF39">
      <w:pPr>
        <w:pStyle w:val="10"/>
        <w:bidi w:val="0"/>
        <w:jc w:val="both"/>
      </w:pPr>
      <w:r>
        <w:t>Professional Summary:</w:t>
      </w:r>
    </w:p>
    <w:p w14:paraId="1CF2C882">
      <w:pPr>
        <w:pStyle w:val="10"/>
        <w:bidi w:val="0"/>
        <w:jc w:val="both"/>
        <w:rPr>
          <w:rStyle w:val="7"/>
          <w:color w:val="17375E" w:themeColor="text2" w:themeShade="BF"/>
        </w:rPr>
      </w:pPr>
    </w:p>
    <w:tbl>
      <w:tblPr>
        <w:tblStyle w:val="8"/>
        <w:tblW w:w="0" w:type="auto"/>
        <w:tblInd w:w="0" w:type="dxa"/>
        <w:tblLayout w:type="autofit"/>
        <w:tblCellMar>
          <w:top w:w="0" w:type="dxa"/>
          <w:left w:w="0" w:type="dxa"/>
          <w:bottom w:w="0" w:type="dxa"/>
          <w:right w:w="0" w:type="dxa"/>
        </w:tblCellMar>
      </w:tblPr>
      <w:tblGrid>
        <w:gridCol w:w="8306"/>
      </w:tblGrid>
      <w:tr w14:paraId="70D7398C">
        <w:trPr>
          <w:trHeight w:val="795" w:hRule="atLeast"/>
        </w:trPr>
        <w:tc>
          <w:tcPr>
            <w:tcW w:w="10080" w:type="dxa"/>
            <w:tcBorders>
              <w:top w:val="single" w:color="4BACC6" w:themeColor="accent5" w:sz="24" w:space="0"/>
            </w:tcBorders>
          </w:tcPr>
          <w:p w14:paraId="0F6185E0">
            <w:pPr>
              <w:bidi w:val="0"/>
              <w:jc w:val="both"/>
              <w:rPr>
                <w:rFonts w:hint="default" w:ascii="Calibri Light" w:hAnsi="Calibri Light" w:cs="Calibri Light"/>
                <w:b w:val="0"/>
                <w:bCs w:val="0"/>
                <w:color w:val="17375E" w:themeColor="text2" w:themeShade="BF"/>
                <w:sz w:val="18"/>
                <w:szCs w:val="18"/>
              </w:rPr>
            </w:pPr>
            <w:r>
              <w:rPr>
                <w:rFonts w:hint="default" w:ascii="Calibri Light" w:hAnsi="Calibri Light" w:cs="Calibri Light"/>
                <w:b w:val="0"/>
                <w:bCs w:val="0"/>
                <w:color w:val="17375E" w:themeColor="text2" w:themeShade="BF"/>
                <w:sz w:val="18"/>
                <w:szCs w:val="18"/>
              </w:rPr>
              <w:t>OBJECTIVE:Results-driven Training &amp; Development Manager with 1</w:t>
            </w:r>
            <w:r>
              <w:rPr>
                <w:rFonts w:hint="default" w:ascii="Calibri Light" w:hAnsi="Calibri Light" w:cs="Calibri Light"/>
                <w:b w:val="0"/>
                <w:bCs w:val="0"/>
                <w:color w:val="17375E" w:themeColor="text2" w:themeShade="BF"/>
                <w:sz w:val="18"/>
                <w:szCs w:val="18"/>
                <w:lang w:val="en-IN"/>
              </w:rPr>
              <w:t>2</w:t>
            </w:r>
            <w:r>
              <w:rPr>
                <w:rFonts w:hint="default" w:ascii="Calibri Light" w:hAnsi="Calibri Light" w:cs="Calibri Light"/>
                <w:b w:val="0"/>
                <w:bCs w:val="0"/>
                <w:color w:val="17375E" w:themeColor="text2" w:themeShade="BF"/>
                <w:sz w:val="18"/>
                <w:szCs w:val="18"/>
              </w:rPr>
              <w:t>+ years of experience, including expertise in End-to-End Training Lifecycle Management, Learning &amp; Development Strategy, and Instructional Design. Adept at ensuring high-quality training delivery, learning solutions, and workforce development. Strong background in training design, LMS tools, content development, and performance evaluation.</w:t>
            </w:r>
          </w:p>
          <w:p w14:paraId="1EC3C913">
            <w:pPr>
              <w:bidi w:val="0"/>
              <w:jc w:val="both"/>
              <w:rPr>
                <w:rFonts w:hint="default" w:ascii="Calibri Light" w:hAnsi="Calibri Light" w:cs="Calibri Light"/>
                <w:b w:val="0"/>
                <w:bCs w:val="0"/>
                <w:color w:val="17375E" w:themeColor="text2" w:themeShade="BF"/>
                <w:sz w:val="18"/>
                <w:szCs w:val="18"/>
              </w:rPr>
            </w:pPr>
            <w:r>
              <w:rPr>
                <w:rFonts w:hint="default" w:ascii="Calibri Light" w:hAnsi="Calibri Light" w:cs="Calibri Light"/>
                <w:b w:val="0"/>
                <w:bCs w:val="0"/>
                <w:color w:val="17375E" w:themeColor="text2" w:themeShade="BF"/>
                <w:sz w:val="18"/>
                <w:szCs w:val="18"/>
              </w:rPr>
              <w:t>Proven ability to drive training effectiveness and business-aligned outcomes by implementing various learning methodologies, assessments, and interventions. Skilled in monitoring training impact, evaluating success metrics, and continuously improving programs. Passionate about supporting employee career development and operational excellence.</w:t>
            </w:r>
          </w:p>
          <w:p w14:paraId="7DE11C37">
            <w:pPr>
              <w:bidi w:val="0"/>
              <w:jc w:val="both"/>
              <w:rPr>
                <w:rFonts w:hint="default" w:ascii="Calibri Light" w:hAnsi="Calibri Light" w:cs="Calibri Light"/>
                <w:b w:val="0"/>
                <w:bCs w:val="0"/>
                <w:color w:val="17375E" w:themeColor="text2" w:themeShade="BF"/>
                <w:sz w:val="18"/>
                <w:szCs w:val="18"/>
                <w:lang w:val="en-IN"/>
              </w:rPr>
            </w:pPr>
            <w:r>
              <w:rPr>
                <w:rFonts w:hint="default" w:ascii="Calibri Light" w:hAnsi="Calibri Light" w:cs="Calibri Light"/>
                <w:b w:val="0"/>
                <w:bCs w:val="0"/>
                <w:color w:val="17375E" w:themeColor="text2" w:themeShade="BF"/>
                <w:sz w:val="18"/>
                <w:szCs w:val="18"/>
              </w:rPr>
              <w:t xml:space="preserve">Hands-on experience in preparing training modules, leading training teams, implementing LMS tools, and developing instructional frameworks. Expertise in MS Excel, data-driven decision-making, ROI analysis, and training impact measurement. Extensive experience working across </w:t>
            </w:r>
            <w:r>
              <w:rPr>
                <w:rFonts w:hint="default" w:ascii="Calibri Light" w:hAnsi="Calibri Light" w:cs="Calibri Light"/>
                <w:b w:val="0"/>
                <w:bCs w:val="0"/>
                <w:color w:val="17375E" w:themeColor="text2" w:themeShade="BF"/>
                <w:sz w:val="18"/>
                <w:szCs w:val="18"/>
                <w:lang w:val="en-IN"/>
              </w:rPr>
              <w:t xml:space="preserve"> Across india</w:t>
            </w:r>
            <w:r>
              <w:rPr>
                <w:rFonts w:hint="default" w:ascii="Calibri Light" w:hAnsi="Calibri Light" w:cs="Calibri Light"/>
                <w:b w:val="0"/>
                <w:bCs w:val="0"/>
                <w:color w:val="17375E" w:themeColor="text2" w:themeShade="BF"/>
                <w:sz w:val="18"/>
                <w:szCs w:val="18"/>
              </w:rPr>
              <w:t>. Open to PAN India travel for training and coaching assignments.Experienced Business Consultant specializing in Retail, Clothing, and Jewelry industries. Proven ability to optimize business operations, enhance sales strategies, and implement customer engagement techniques to drive revenue growth. Expertise in inventory management, visual merchandising, and luxury retail branding</w:t>
            </w:r>
            <w:r>
              <w:rPr>
                <w:rFonts w:hint="default" w:ascii="Calibri Light" w:hAnsi="Calibri Light" w:cs="Calibri Light"/>
                <w:b w:val="0"/>
                <w:bCs w:val="0"/>
                <w:color w:val="17375E" w:themeColor="text2" w:themeShade="BF"/>
                <w:sz w:val="18"/>
                <w:szCs w:val="18"/>
                <w:lang w:val="en-IN"/>
              </w:rPr>
              <w:t>.</w:t>
            </w:r>
            <w:r>
              <w:rPr>
                <w:rFonts w:hint="default" w:ascii="Calibri Light" w:hAnsi="Calibri Light" w:cs="Calibri Light"/>
                <w:b w:val="0"/>
                <w:bCs w:val="0"/>
                <w:color w:val="17375E" w:themeColor="text2" w:themeShade="BF"/>
                <w:sz w:val="18"/>
                <w:szCs w:val="18"/>
              </w:rPr>
              <w:t>Adept at managing end-to-end training programs, consulting projects, and business operations using PRINCE2 principle</w:t>
            </w:r>
            <w:r>
              <w:rPr>
                <w:rFonts w:hint="default" w:ascii="Calibri Light" w:hAnsi="Calibri Light" w:cs="Calibri Light"/>
                <w:b w:val="0"/>
                <w:bCs w:val="0"/>
                <w:color w:val="17375E" w:themeColor="text2" w:themeShade="BF"/>
                <w:sz w:val="18"/>
                <w:szCs w:val="18"/>
                <w:lang w:val="en-IN"/>
              </w:rPr>
              <w:t>.</w:t>
            </w:r>
            <w:r>
              <w:rPr>
                <w:rFonts w:hint="default" w:ascii="Calibri Light" w:hAnsi="Calibri Light" w:eastAsia="SimSun" w:cs="Calibri Light"/>
                <w:b w:val="0"/>
                <w:bCs w:val="0"/>
                <w:sz w:val="18"/>
                <w:szCs w:val="18"/>
              </w:rPr>
              <w:t xml:space="preserve">Experienced in </w:t>
            </w:r>
            <w:r>
              <w:rPr>
                <w:rStyle w:val="13"/>
                <w:rFonts w:hint="default" w:ascii="Calibri Light" w:hAnsi="Calibri Light" w:eastAsia="SimSun" w:cs="Calibri Light"/>
                <w:b w:val="0"/>
                <w:bCs w:val="0"/>
                <w:sz w:val="18"/>
                <w:szCs w:val="18"/>
              </w:rPr>
              <w:t>sales training and consulting</w:t>
            </w:r>
            <w:r>
              <w:rPr>
                <w:rFonts w:hint="default" w:ascii="Calibri Light" w:hAnsi="Calibri Light" w:eastAsia="SimSun" w:cs="Calibri Light"/>
                <w:b w:val="0"/>
                <w:bCs w:val="0"/>
                <w:sz w:val="18"/>
                <w:szCs w:val="18"/>
              </w:rPr>
              <w:t xml:space="preserve">, specializing in </w:t>
            </w:r>
            <w:r>
              <w:rPr>
                <w:rStyle w:val="13"/>
                <w:rFonts w:hint="default" w:ascii="Calibri Light" w:hAnsi="Calibri Light" w:eastAsia="SimSun" w:cs="Calibri Light"/>
                <w:b w:val="0"/>
                <w:bCs w:val="0"/>
                <w:sz w:val="18"/>
                <w:szCs w:val="18"/>
              </w:rPr>
              <w:t>SPIN Selling, Challenger Sales, Solution Selling, and the Burger Method</w:t>
            </w:r>
            <w:r>
              <w:rPr>
                <w:rFonts w:hint="default" w:ascii="Calibri Light" w:hAnsi="Calibri Light" w:eastAsia="SimSun" w:cs="Calibri Light"/>
                <w:b w:val="0"/>
                <w:bCs w:val="0"/>
                <w:sz w:val="18"/>
                <w:szCs w:val="18"/>
              </w:rPr>
              <w:t xml:space="preserve"> to enhance </w:t>
            </w:r>
            <w:r>
              <w:rPr>
                <w:rStyle w:val="13"/>
                <w:rFonts w:hint="default" w:ascii="Calibri Light" w:hAnsi="Calibri Light" w:eastAsia="SimSun" w:cs="Calibri Light"/>
                <w:b w:val="0"/>
                <w:bCs w:val="0"/>
                <w:sz w:val="18"/>
                <w:szCs w:val="18"/>
              </w:rPr>
              <w:t>customer engagement and conversion rates</w:t>
            </w:r>
            <w:r>
              <w:rPr>
                <w:rFonts w:hint="default" w:ascii="Calibri Light" w:hAnsi="Calibri Light" w:eastAsia="SimSun" w:cs="Calibri Light"/>
                <w:b w:val="0"/>
                <w:bCs w:val="0"/>
                <w:sz w:val="18"/>
                <w:szCs w:val="18"/>
              </w:rPr>
              <w:t xml:space="preserve">. Adept at coaching sales teams on </w:t>
            </w:r>
            <w:r>
              <w:rPr>
                <w:rStyle w:val="13"/>
                <w:rFonts w:hint="default" w:ascii="Calibri Light" w:hAnsi="Calibri Light" w:eastAsia="SimSun" w:cs="Calibri Light"/>
                <w:b w:val="0"/>
                <w:bCs w:val="0"/>
                <w:sz w:val="18"/>
                <w:szCs w:val="18"/>
              </w:rPr>
              <w:t>consultative selling, BANT lead qualification, and Sandler techniques</w:t>
            </w:r>
            <w:r>
              <w:rPr>
                <w:rFonts w:hint="default" w:ascii="Calibri Light" w:hAnsi="Calibri Light" w:eastAsia="SimSun" w:cs="Calibri Light"/>
                <w:b w:val="0"/>
                <w:bCs w:val="0"/>
                <w:sz w:val="18"/>
                <w:szCs w:val="18"/>
              </w:rPr>
              <w:t xml:space="preserve"> to drive </w:t>
            </w:r>
            <w:r>
              <w:rPr>
                <w:rStyle w:val="13"/>
                <w:rFonts w:hint="default" w:ascii="Calibri Light" w:hAnsi="Calibri Light" w:eastAsia="SimSun" w:cs="Calibri Light"/>
                <w:b w:val="0"/>
                <w:bCs w:val="0"/>
                <w:sz w:val="18"/>
                <w:szCs w:val="18"/>
              </w:rPr>
              <w:t>revenue growth and client retention</w:t>
            </w:r>
            <w:r>
              <w:rPr>
                <w:rFonts w:hint="default" w:ascii="Calibri Light" w:hAnsi="Calibri Light" w:eastAsia="SimSun" w:cs="Calibri Light"/>
                <w:b w:val="0"/>
                <w:bCs w:val="0"/>
                <w:sz w:val="18"/>
                <w:szCs w:val="18"/>
              </w:rPr>
              <w:t xml:space="preserve">. Skilled in </w:t>
            </w:r>
            <w:r>
              <w:rPr>
                <w:rStyle w:val="13"/>
                <w:rFonts w:hint="default" w:ascii="Calibri Light" w:hAnsi="Calibri Light" w:eastAsia="SimSun" w:cs="Calibri Light"/>
                <w:b w:val="0"/>
                <w:bCs w:val="0"/>
                <w:sz w:val="18"/>
                <w:szCs w:val="18"/>
              </w:rPr>
              <w:t>inbound &amp; outbound sales strategies</w:t>
            </w:r>
            <w:r>
              <w:rPr>
                <w:rFonts w:hint="default" w:ascii="Calibri Light" w:hAnsi="Calibri Light" w:eastAsia="SimSun" w:cs="Calibri Light"/>
                <w:b w:val="0"/>
                <w:bCs w:val="0"/>
                <w:sz w:val="18"/>
                <w:szCs w:val="18"/>
              </w:rPr>
              <w:t xml:space="preserve">, optimizing </w:t>
            </w:r>
            <w:r>
              <w:rPr>
                <w:rStyle w:val="13"/>
                <w:rFonts w:hint="default" w:ascii="Calibri Light" w:hAnsi="Calibri Light" w:eastAsia="SimSun" w:cs="Calibri Light"/>
                <w:b w:val="0"/>
                <w:bCs w:val="0"/>
                <w:sz w:val="18"/>
                <w:szCs w:val="18"/>
              </w:rPr>
              <w:t>negotiation, closing, and value-based selling approaches</w:t>
            </w:r>
            <w:r>
              <w:rPr>
                <w:rFonts w:hint="default" w:ascii="Calibri Light" w:hAnsi="Calibri Light" w:eastAsia="SimSun" w:cs="Calibri Light"/>
                <w:b w:val="0"/>
                <w:bCs w:val="0"/>
                <w:sz w:val="18"/>
                <w:szCs w:val="18"/>
              </w:rPr>
              <w:t xml:space="preserve"> across </w:t>
            </w:r>
            <w:r>
              <w:rPr>
                <w:rStyle w:val="13"/>
                <w:rFonts w:hint="default" w:ascii="Calibri Light" w:hAnsi="Calibri Light" w:eastAsia="SimSun" w:cs="Calibri Light"/>
                <w:b w:val="0"/>
                <w:bCs w:val="0"/>
                <w:sz w:val="18"/>
                <w:szCs w:val="18"/>
              </w:rPr>
              <w:t>Telecom, Banking, FMCG, BFSI, and Retail sectors</w:t>
            </w:r>
            <w:r>
              <w:rPr>
                <w:rFonts w:hint="default" w:ascii="Calibri Light" w:hAnsi="Calibri Light" w:eastAsia="SimSun" w:cs="Calibri Light"/>
                <w:b w:val="0"/>
                <w:bCs w:val="0"/>
                <w:sz w:val="18"/>
                <w:szCs w:val="18"/>
              </w:rPr>
              <w:t>.</w:t>
            </w:r>
          </w:p>
          <w:p w14:paraId="08523F2D">
            <w:pPr>
              <w:pStyle w:val="10"/>
              <w:bidi w:val="0"/>
              <w:jc w:val="both"/>
              <w:rPr>
                <w:rStyle w:val="7"/>
                <w:rFonts w:hint="default"/>
                <w:color w:val="17375E" w:themeColor="text2" w:themeShade="BF"/>
                <w:lang w:val="en-IN"/>
              </w:rPr>
            </w:pPr>
          </w:p>
        </w:tc>
      </w:tr>
    </w:tbl>
    <w:p w14:paraId="3F6A4CBD">
      <w:pPr>
        <w:pStyle w:val="6"/>
        <w:bidi w:val="0"/>
        <w:jc w:val="both"/>
        <w:rPr>
          <w:rFonts w:hint="default"/>
          <w:lang w:val="en-IN"/>
        </w:rPr>
      </w:pPr>
      <w:r>
        <w:t>Experience</w:t>
      </w:r>
      <w:r>
        <w:rPr>
          <w:rFonts w:hint="default"/>
          <w:lang w:val="en-IN"/>
        </w:rPr>
        <w:t>-12+ Years</w:t>
      </w:r>
    </w:p>
    <w:p w14:paraId="41C0793F">
      <w:pPr>
        <w:jc w:val="both"/>
        <w:rPr>
          <w:rFonts w:ascii="SimSun" w:hAnsi="SimSun" w:eastAsia="SimSun" w:cs="SimSun"/>
          <w:sz w:val="24"/>
          <w:szCs w:val="24"/>
        </w:rPr>
      </w:pPr>
      <w:r>
        <w:rPr>
          <w:rStyle w:val="13"/>
          <w:rFonts w:ascii="SimSun" w:hAnsi="SimSun" w:eastAsia="SimSun" w:cs="SimSun"/>
          <w:sz w:val="24"/>
          <w:szCs w:val="24"/>
        </w:rPr>
        <w:t>Freelance Sales Trainer &amp; Business Consultant</w:t>
      </w:r>
      <w:r>
        <w:rPr>
          <w:rFonts w:ascii="SimSun" w:hAnsi="SimSun" w:eastAsia="SimSun" w:cs="SimSun"/>
          <w:sz w:val="24"/>
          <w:szCs w:val="24"/>
        </w:rPr>
        <w:br w:type="textWrapping"/>
      </w:r>
      <w:r>
        <w:rPr>
          <w:rStyle w:val="9"/>
          <w:rFonts w:ascii="SimSun" w:hAnsi="SimSun" w:eastAsia="SimSun" w:cs="SimSun"/>
          <w:sz w:val="24"/>
          <w:szCs w:val="24"/>
        </w:rPr>
        <w:t>Training &amp; Consulting</w:t>
      </w:r>
      <w:r>
        <w:rPr>
          <w:rFonts w:ascii="SimSun" w:hAnsi="SimSun" w:eastAsia="SimSun" w:cs="SimSun"/>
          <w:sz w:val="24"/>
          <w:szCs w:val="24"/>
        </w:rPr>
        <w:br w:type="textWrapping"/>
      </w:r>
      <w:r>
        <w:rPr>
          <w:rStyle w:val="13"/>
          <w:rFonts w:ascii="SimSun" w:hAnsi="SimSun" w:eastAsia="SimSun" w:cs="SimSun"/>
          <w:sz w:val="24"/>
          <w:szCs w:val="24"/>
        </w:rPr>
        <w:t>Duration:</w:t>
      </w:r>
      <w:r>
        <w:rPr>
          <w:rFonts w:ascii="SimSun" w:hAnsi="SimSun" w:eastAsia="SimSun" w:cs="SimSun"/>
          <w:sz w:val="24"/>
          <w:szCs w:val="24"/>
        </w:rPr>
        <w:t xml:space="preserve"> </w:t>
      </w:r>
      <w:r>
        <w:rPr>
          <w:rFonts w:hint="default" w:ascii="SimSun" w:hAnsi="SimSun" w:eastAsia="SimSun" w:cs="SimSun"/>
          <w:sz w:val="24"/>
          <w:szCs w:val="24"/>
          <w:lang w:val="en-IN"/>
        </w:rPr>
        <w:t>Sep 21</w:t>
      </w:r>
      <w:r>
        <w:rPr>
          <w:rFonts w:ascii="SimSun" w:hAnsi="SimSun" w:eastAsia="SimSun" w:cs="SimSun"/>
          <w:sz w:val="24"/>
          <w:szCs w:val="24"/>
        </w:rPr>
        <w:t xml:space="preserve"> – Present</w:t>
      </w:r>
    </w:p>
    <w:p w14:paraId="44D3C65B">
      <w:pPr>
        <w:jc w:val="both"/>
        <w:rPr>
          <w:rFonts w:hint="default" w:ascii="Calibri" w:hAnsi="Calibri" w:cs="Calibri"/>
          <w:b/>
          <w:bCs/>
          <w:sz w:val="20"/>
          <w:szCs w:val="20"/>
          <w:lang w:val="en-IN"/>
        </w:rPr>
      </w:pPr>
      <w:r>
        <w:rPr>
          <w:rFonts w:hint="default" w:ascii="Calibri" w:hAnsi="Calibri" w:cs="Calibri"/>
          <w:b/>
          <w:bCs/>
          <w:sz w:val="20"/>
          <w:szCs w:val="20"/>
          <w:lang w:val="en-IN"/>
        </w:rPr>
        <w:t>Conducting Batches of NISM,PD Program, Soft skills and behavioral skills.</w:t>
      </w:r>
    </w:p>
    <w:p w14:paraId="5F5E4587">
      <w:pPr>
        <w:jc w:val="both"/>
        <w:rPr>
          <w:rFonts w:hint="default" w:ascii="Calibri" w:hAnsi="Calibri" w:eastAsia="SimSun" w:cs="Calibri"/>
          <w:b w:val="0"/>
          <w:bCs w:val="0"/>
          <w:sz w:val="20"/>
          <w:szCs w:val="20"/>
          <w:lang w:val="en-IN"/>
        </w:rPr>
      </w:pPr>
      <w:r>
        <w:rPr>
          <w:rFonts w:hint="default" w:ascii="Calibri" w:hAnsi="Calibri" w:eastAsia="SimSun" w:cs="Calibri"/>
          <w:sz w:val="20"/>
          <w:szCs w:val="20"/>
        </w:rPr>
        <w:t>Experienced in</w:t>
      </w:r>
      <w:r>
        <w:rPr>
          <w:rFonts w:hint="default" w:ascii="Calibri" w:hAnsi="Calibri" w:eastAsia="SimSun" w:cs="Calibri"/>
          <w:b w:val="0"/>
          <w:bCs w:val="0"/>
          <w:sz w:val="20"/>
          <w:szCs w:val="20"/>
        </w:rPr>
        <w:t xml:space="preserve"> </w:t>
      </w:r>
      <w:r>
        <w:rPr>
          <w:rStyle w:val="13"/>
          <w:rFonts w:hint="default" w:ascii="Calibri" w:hAnsi="Calibri" w:eastAsia="SimSun" w:cs="Calibri"/>
          <w:b w:val="0"/>
          <w:bCs w:val="0"/>
          <w:sz w:val="20"/>
          <w:szCs w:val="20"/>
        </w:rPr>
        <w:t xml:space="preserve">retail consulting for </w:t>
      </w:r>
      <w:r>
        <w:rPr>
          <w:rStyle w:val="13"/>
          <w:rFonts w:hint="default" w:ascii="Calibri" w:hAnsi="Calibri" w:eastAsia="SimSun" w:cs="Calibri"/>
          <w:b/>
          <w:bCs/>
          <w:sz w:val="20"/>
          <w:szCs w:val="20"/>
        </w:rPr>
        <w:t>clothing, jewelry</w:t>
      </w:r>
      <w:r>
        <w:rPr>
          <w:rStyle w:val="13"/>
          <w:rFonts w:hint="default" w:ascii="Calibri" w:hAnsi="Calibri" w:eastAsia="SimSun" w:cs="Calibri"/>
          <w:b w:val="0"/>
          <w:bCs w:val="0"/>
          <w:sz w:val="20"/>
          <w:szCs w:val="20"/>
        </w:rPr>
        <w:t xml:space="preserve">, and </w:t>
      </w:r>
      <w:r>
        <w:rPr>
          <w:rStyle w:val="13"/>
          <w:rFonts w:hint="default" w:ascii="Calibri" w:hAnsi="Calibri" w:eastAsia="SimSun" w:cs="Calibri"/>
          <w:b/>
          <w:bCs/>
          <w:sz w:val="20"/>
          <w:szCs w:val="20"/>
        </w:rPr>
        <w:t>luxury brands</w:t>
      </w:r>
      <w:r>
        <w:rPr>
          <w:rFonts w:hint="default" w:ascii="Calibri" w:hAnsi="Calibri" w:eastAsia="SimSun" w:cs="Calibri"/>
          <w:b w:val="0"/>
          <w:bCs w:val="0"/>
          <w:sz w:val="20"/>
          <w:szCs w:val="20"/>
        </w:rPr>
        <w:t xml:space="preserve">, including </w:t>
      </w:r>
      <w:r>
        <w:rPr>
          <w:rStyle w:val="13"/>
          <w:rFonts w:hint="default" w:ascii="Calibri" w:hAnsi="Calibri" w:eastAsia="SimSun" w:cs="Calibri"/>
          <w:b w:val="0"/>
          <w:bCs w:val="0"/>
          <w:sz w:val="20"/>
          <w:szCs w:val="20"/>
        </w:rPr>
        <w:t>inventory management, customer experience enhancement, and store optimization</w:t>
      </w:r>
      <w:r>
        <w:rPr>
          <w:rFonts w:hint="default" w:ascii="Calibri" w:hAnsi="Calibri" w:eastAsia="SimSun" w:cs="Calibri"/>
          <w:b w:val="0"/>
          <w:bCs w:val="0"/>
          <w:sz w:val="20"/>
          <w:szCs w:val="20"/>
        </w:rPr>
        <w:t xml:space="preserve">. Conducted </w:t>
      </w:r>
      <w:r>
        <w:rPr>
          <w:rStyle w:val="13"/>
          <w:rFonts w:hint="default" w:ascii="Calibri" w:hAnsi="Calibri" w:eastAsia="SimSun" w:cs="Calibri"/>
          <w:b w:val="0"/>
          <w:bCs w:val="0"/>
          <w:sz w:val="20"/>
          <w:szCs w:val="20"/>
        </w:rPr>
        <w:t>corporate training, seminars, and workshops</w:t>
      </w:r>
      <w:r>
        <w:rPr>
          <w:rFonts w:hint="default" w:ascii="Calibri" w:hAnsi="Calibri" w:eastAsia="SimSun" w:cs="Calibri"/>
          <w:b w:val="0"/>
          <w:bCs w:val="0"/>
          <w:sz w:val="20"/>
          <w:szCs w:val="20"/>
        </w:rPr>
        <w:t xml:space="preserve"> for companies and universities</w:t>
      </w:r>
      <w:r>
        <w:rPr>
          <w:rFonts w:hint="default" w:ascii="Calibri" w:hAnsi="Calibri" w:eastAsia="SimSun" w:cs="Calibri"/>
          <w:b w:val="0"/>
          <w:bCs w:val="0"/>
          <w:sz w:val="20"/>
          <w:szCs w:val="20"/>
          <w:lang w:val="en-IN"/>
        </w:rPr>
        <w:t>.</w:t>
      </w:r>
    </w:p>
    <w:p w14:paraId="49A57FE3">
      <w:pPr>
        <w:jc w:val="both"/>
        <w:rPr>
          <w:rFonts w:hint="default" w:ascii="Calibri" w:hAnsi="Calibri" w:cs="Calibri"/>
          <w:b w:val="0"/>
          <w:bCs w:val="0"/>
          <w:sz w:val="20"/>
          <w:szCs w:val="20"/>
          <w:lang w:val="en-IN"/>
        </w:rPr>
      </w:pPr>
      <w:r>
        <w:rPr>
          <w:rFonts w:hint="default" w:ascii="Calibri" w:hAnsi="Calibri" w:cs="Calibri"/>
          <w:b w:val="0"/>
          <w:bCs w:val="0"/>
          <w:sz w:val="20"/>
          <w:szCs w:val="20"/>
          <w:lang w:val="en-IN"/>
        </w:rPr>
        <w:t>Experienced Trainer &amp; Sales Coach specializing in the gold and luxury jewelry segment. Proficient in visual merchandising, showroom display optimization, and luxury brand positioning to enhance customer experience and drive sales.</w:t>
      </w:r>
    </w:p>
    <w:p w14:paraId="2E401A41">
      <w:pPr>
        <w:jc w:val="both"/>
        <w:rPr>
          <w:rFonts w:hint="default" w:ascii="Calibri" w:hAnsi="Calibri" w:cs="Calibri"/>
          <w:b w:val="0"/>
          <w:bCs w:val="0"/>
          <w:sz w:val="20"/>
          <w:szCs w:val="20"/>
          <w:lang w:val="en-IN"/>
        </w:rPr>
      </w:pPr>
      <w:r>
        <w:rPr>
          <w:rFonts w:hint="default" w:ascii="Calibri" w:hAnsi="Calibri" w:cs="Calibri"/>
          <w:b w:val="0"/>
          <w:bCs w:val="0"/>
          <w:sz w:val="20"/>
          <w:szCs w:val="20"/>
          <w:lang w:val="en-IN"/>
        </w:rPr>
        <w:t>Skilled in digital &amp; omni channel sales strategies, including social selling, virtual consultations, and e-commerce engagement. Expertise in training development methodologies using the</w:t>
      </w:r>
      <w:r>
        <w:rPr>
          <w:rFonts w:hint="default" w:ascii="Calibri" w:hAnsi="Calibri" w:cs="Calibri"/>
          <w:b/>
          <w:bCs/>
          <w:sz w:val="20"/>
          <w:szCs w:val="20"/>
          <w:lang w:val="en-IN"/>
        </w:rPr>
        <w:t xml:space="preserve"> ADDIE model, </w:t>
      </w:r>
      <w:r>
        <w:rPr>
          <w:rFonts w:hint="default" w:ascii="Calibri" w:hAnsi="Calibri" w:cs="Calibri"/>
          <w:b w:val="0"/>
          <w:bCs w:val="0"/>
          <w:sz w:val="20"/>
          <w:szCs w:val="20"/>
          <w:lang w:val="en-IN"/>
        </w:rPr>
        <w:t>LMS tools, and performance evaluation techniques to optimize learning outcomes.</w:t>
      </w:r>
    </w:p>
    <w:p w14:paraId="4F5B8A27">
      <w:pPr>
        <w:jc w:val="both"/>
        <w:rPr>
          <w:rFonts w:hint="default" w:ascii="Calibri" w:hAnsi="Calibri" w:cs="Calibri"/>
          <w:b w:val="0"/>
          <w:bCs w:val="0"/>
          <w:sz w:val="20"/>
          <w:szCs w:val="20"/>
          <w:lang w:val="en-IN"/>
        </w:rPr>
      </w:pPr>
      <w:r>
        <w:rPr>
          <w:rFonts w:hint="default" w:ascii="Calibri" w:hAnsi="Calibri" w:cs="Calibri"/>
          <w:b w:val="0"/>
          <w:bCs w:val="0"/>
          <w:sz w:val="20"/>
          <w:szCs w:val="20"/>
          <w:lang w:val="en-IN"/>
        </w:rPr>
        <w:t>Passionate about coaching sales teams on premium customer service, trust-building, and effective communication, ensuring a seamless, high-value jewelry buying experience. Open to PAN India training &amp; consulting opportunities.</w:t>
      </w:r>
    </w:p>
    <w:p w14:paraId="083A2E91">
      <w:pPr>
        <w:jc w:val="both"/>
        <w:rPr>
          <w:rFonts w:hint="default" w:ascii="Calibri Light" w:hAnsi="Calibri Light" w:eastAsia="SimSun" w:cs="Calibri Light"/>
          <w:sz w:val="20"/>
          <w:szCs w:val="20"/>
          <w:lang w:val="en-IN"/>
        </w:rPr>
      </w:pPr>
    </w:p>
    <w:p w14:paraId="50308537">
      <w:pPr>
        <w:pStyle w:val="10"/>
        <w:bidi w:val="0"/>
        <w:jc w:val="both"/>
        <w:rPr>
          <w:color w:val="000000" w:themeColor="text1"/>
          <w14:textFill>
            <w14:solidFill>
              <w14:schemeClr w14:val="tx1"/>
            </w14:solidFill>
          </w14:textFill>
        </w:rPr>
      </w:pPr>
      <w:r>
        <w:t>·</w:t>
      </w: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Communication Skills</w:t>
      </w:r>
      <w:r>
        <w:rPr>
          <w:color w:val="000000" w:themeColor="text1"/>
          <w14:textFill>
            <w14:solidFill>
              <w14:schemeClr w14:val="tx1"/>
            </w14:solidFill>
          </w14:textFill>
        </w:rPr>
        <w:t xml:space="preserve"> – Verbal, non-verbal, written communication, and active listening.</w:t>
      </w:r>
    </w:p>
    <w:p w14:paraId="68F406D8">
      <w:pPr>
        <w:pStyle w:val="10"/>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Teamwork and Collaboration</w:t>
      </w:r>
      <w:r>
        <w:rPr>
          <w:color w:val="000000" w:themeColor="text1"/>
          <w14:textFill>
            <w14:solidFill>
              <w14:schemeClr w14:val="tx1"/>
            </w14:solidFill>
          </w14:textFill>
        </w:rPr>
        <w:t xml:space="preserve"> – Ability to work well in diverse teams and achieve shared goals.</w:t>
      </w:r>
    </w:p>
    <w:p w14:paraId="67EABCD5">
      <w:pPr>
        <w:pStyle w:val="10"/>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Problem-Solving and Critical Thinking </w:t>
      </w:r>
      <w:r>
        <w:rPr>
          <w:color w:val="000000" w:themeColor="text1"/>
          <w14:textFill>
            <w14:solidFill>
              <w14:schemeClr w14:val="tx1"/>
            </w14:solidFill>
          </w14:textFill>
        </w:rPr>
        <w:t>– Analytical thinking and creative approaches to challenges.</w:t>
      </w:r>
    </w:p>
    <w:p w14:paraId="73D208D3">
      <w:pPr>
        <w:pStyle w:val="10"/>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b/>
          <w:bCs/>
          <w:color w:val="000000" w:themeColor="text1"/>
          <w14:textFill>
            <w14:solidFill>
              <w14:schemeClr w14:val="tx1"/>
            </w14:solidFill>
          </w14:textFill>
        </w:rPr>
        <w:t xml:space="preserve">Adaptability and Resilience </w:t>
      </w:r>
      <w:r>
        <w:rPr>
          <w:color w:val="000000" w:themeColor="text1"/>
          <w14:textFill>
            <w14:solidFill>
              <w14:schemeClr w14:val="tx1"/>
            </w14:solidFill>
          </w14:textFill>
        </w:rPr>
        <w:t>– Flexibility in handling change and bouncing back from setbacks.</w:t>
      </w:r>
    </w:p>
    <w:p w14:paraId="392EA5AB">
      <w:pPr>
        <w:pStyle w:val="10"/>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b/>
          <w:bCs/>
          <w:color w:val="000000" w:themeColor="text1"/>
          <w14:textFill>
            <w14:solidFill>
              <w14:schemeClr w14:val="tx1"/>
            </w14:solidFill>
          </w14:textFill>
        </w:rPr>
        <w:t>Leadership and Decision-Making</w:t>
      </w:r>
      <w:r>
        <w:rPr>
          <w:color w:val="000000" w:themeColor="text1"/>
          <w14:textFill>
            <w14:solidFill>
              <w14:schemeClr w14:val="tx1"/>
            </w14:solidFill>
          </w14:textFill>
        </w:rPr>
        <w:t xml:space="preserve"> – Influencing and guiding teams, along with making informed choices.</w:t>
      </w:r>
    </w:p>
    <w:p w14:paraId="5BD234E7">
      <w:pPr>
        <w:pStyle w:val="10"/>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b/>
          <w:bCs/>
          <w:color w:val="000000" w:themeColor="text1"/>
          <w14:textFill>
            <w14:solidFill>
              <w14:schemeClr w14:val="tx1"/>
            </w14:solidFill>
          </w14:textFill>
        </w:rPr>
        <w:t>Time Management and Organizational Skills</w:t>
      </w:r>
      <w:r>
        <w:rPr>
          <w:color w:val="000000" w:themeColor="text1"/>
          <w14:textFill>
            <w14:solidFill>
              <w14:schemeClr w14:val="tx1"/>
            </w14:solidFill>
          </w14:textFill>
        </w:rPr>
        <w:t xml:space="preserve"> – Prioritizing tasks and meeting deadlines effectively.</w:t>
      </w:r>
    </w:p>
    <w:p w14:paraId="0144B6A5">
      <w:pPr>
        <w:pStyle w:val="10"/>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b/>
          <w:bCs/>
          <w:color w:val="000000" w:themeColor="text1"/>
          <w14:textFill>
            <w14:solidFill>
              <w14:schemeClr w14:val="tx1"/>
            </w14:solidFill>
          </w14:textFill>
        </w:rPr>
        <w:t>Emotional Intelligence</w:t>
      </w:r>
      <w:r>
        <w:rPr>
          <w:color w:val="000000" w:themeColor="text1"/>
          <w14:textFill>
            <w14:solidFill>
              <w14:schemeClr w14:val="tx1"/>
            </w14:solidFill>
          </w14:textFill>
        </w:rPr>
        <w:t xml:space="preserve"> – Self-awareness, empathy, and interpersonal understanding.</w:t>
      </w:r>
    </w:p>
    <w:p w14:paraId="7FBBDA10">
      <w:pPr>
        <w:pStyle w:val="10"/>
        <w:bidi w:val="0"/>
        <w:jc w:val="both"/>
        <w:rPr>
          <w:rFonts w:hint="default"/>
          <w:lang w:val="en-IN"/>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b/>
          <w:bCs/>
          <w:color w:val="000000" w:themeColor="text1"/>
          <w14:textFill>
            <w14:solidFill>
              <w14:schemeClr w14:val="tx1"/>
            </w14:solidFill>
          </w14:textFill>
        </w:rPr>
        <w:t>Conflict Resolution and Negotiation</w:t>
      </w:r>
      <w:r>
        <w:rPr>
          <w:color w:val="000000" w:themeColor="text1"/>
          <w14:textFill>
            <w14:solidFill>
              <w14:schemeClr w14:val="tx1"/>
            </w14:solidFill>
          </w14:textFill>
        </w:rPr>
        <w:t xml:space="preserve"> – Managing disputes constructively and finding mutually beneficial outcomes.</w:t>
      </w:r>
    </w:p>
    <w:p w14:paraId="6139A317">
      <w:pPr>
        <w:pStyle w:val="6"/>
        <w:bidi w:val="0"/>
        <w:jc w:val="both"/>
      </w:pPr>
      <w:r>
        <w:t>Previous</w:t>
      </w:r>
      <w:r>
        <w:rPr>
          <w:rFonts w:hint="default"/>
          <w:lang w:val="en-IN"/>
        </w:rPr>
        <w:t xml:space="preserve"> </w:t>
      </w:r>
      <w:r>
        <w:t>Organization:-ITM University</w:t>
      </w:r>
    </w:p>
    <w:p w14:paraId="0A7CBADC">
      <w:pPr>
        <w:pStyle w:val="6"/>
        <w:bidi w:val="0"/>
        <w:jc w:val="both"/>
        <w:rPr>
          <w:rFonts w:hint="default"/>
          <w:lang w:val="en-IN"/>
        </w:rPr>
      </w:pPr>
      <w:r>
        <w:t>Designation: Deputy Manager-</w:t>
      </w:r>
      <w:r>
        <w:rPr>
          <w:b/>
          <w:bCs/>
        </w:rPr>
        <w:t>Training –PAN INDIA</w:t>
      </w:r>
      <w:r>
        <w:rPr>
          <w:rFonts w:hint="default"/>
          <w:b/>
          <w:bCs/>
          <w:lang w:val="en-IN"/>
        </w:rPr>
        <w:t xml:space="preserve">- Raipur/Pune/Kolkata/Mumbai/Kolhapur </w:t>
      </w:r>
      <w:r>
        <w:t>(Oct 2019 to Sept-2021</w:t>
      </w:r>
      <w:r>
        <w:rPr>
          <w:rFonts w:hint="default"/>
          <w:lang w:val="en-IN"/>
        </w:rPr>
        <w:t>)</w:t>
      </w:r>
    </w:p>
    <w:p w14:paraId="27732B92">
      <w:pPr>
        <w:bidi w:val="0"/>
        <w:jc w:val="both"/>
        <w:rPr>
          <w:color w:val="000000" w:themeColor="text1"/>
          <w14:textFill>
            <w14:solidFill>
              <w14:schemeClr w14:val="tx1"/>
            </w14:solidFill>
          </w14:textFill>
        </w:rPr>
      </w:pPr>
      <w:r>
        <w:rPr>
          <w:color w:val="000000" w:themeColor="text1"/>
          <w14:textFill>
            <w14:solidFill>
              <w14:schemeClr w14:val="tx1"/>
            </w14:solidFill>
          </w14:textFill>
        </w:rPr>
        <w:t>Conduct classroom sessions for Graduate Students and experienced employees for</w:t>
      </w:r>
      <w:r>
        <w:rPr>
          <w:color w:val="000000" w:themeColor="text1"/>
          <w14:textFill>
            <w14:solidFill>
              <w14:schemeClr w14:val="tx1"/>
            </w14:solidFill>
          </w14:textFill>
        </w:rPr>
        <w:cr/>
      </w:r>
      <w:r>
        <w:rPr>
          <w:color w:val="000000" w:themeColor="text1"/>
          <w14:textFill>
            <w14:solidFill>
              <w14:schemeClr w14:val="tx1"/>
            </w14:solidFill>
          </w14:textFill>
        </w:rPr>
        <w:t xml:space="preserve"> ICICI BANK ,AXIS BANK,HDFC BANK,5 PAISA.COM(Discount broker )– on Share</w:t>
      </w:r>
      <w:r>
        <w:rPr>
          <w:color w:val="000000" w:themeColor="text1"/>
          <w14:textFill>
            <w14:solidFill>
              <w14:schemeClr w14:val="tx1"/>
            </w14:solidFill>
          </w14:textFill>
        </w:rPr>
        <w:cr/>
      </w:r>
      <w:r>
        <w:rPr>
          <w:color w:val="000000" w:themeColor="text1"/>
          <w14:textFill>
            <w14:solidFill>
              <w14:schemeClr w14:val="tx1"/>
            </w14:solidFill>
          </w14:textFill>
        </w:rPr>
        <w:t xml:space="preserve"> market, Equity ,Mutual Funds, Selling Skills, Home Loan, and credit related subjects.</w:t>
      </w:r>
    </w:p>
    <w:p w14:paraId="723BC8CC">
      <w:pPr>
        <w:bidi w:val="0"/>
        <w:jc w:val="both"/>
        <w:rPr>
          <w:color w:val="000000" w:themeColor="text1"/>
          <w14:textFill>
            <w14:solidFill>
              <w14:schemeClr w14:val="tx1"/>
            </w14:solidFill>
          </w14:textFill>
        </w:rPr>
      </w:pPr>
      <w:r>
        <w:rPr>
          <w:color w:val="000000" w:themeColor="text1"/>
          <w14:textFill>
            <w14:solidFill>
              <w14:schemeClr w14:val="tx1"/>
            </w14:solidFill>
          </w14:textFill>
        </w:rPr>
        <w:cr/>
      </w:r>
      <w:r>
        <w:rPr>
          <w:color w:val="000000" w:themeColor="text1"/>
          <w14:textFill>
            <w14:solidFill>
              <w14:schemeClr w14:val="tx1"/>
            </w14:solidFill>
          </w14:textFill>
        </w:rPr>
        <w:t xml:space="preserve">➢ Publish Monthly, fortnightly training reports. </w:t>
      </w:r>
    </w:p>
    <w:p w14:paraId="1B87127E">
      <w:pPr>
        <w:bidi w:val="0"/>
        <w:jc w:val="both"/>
        <w:rPr>
          <w:color w:val="000000" w:themeColor="text1"/>
          <w14:textFill>
            <w14:solidFill>
              <w14:schemeClr w14:val="tx1"/>
            </w14:solidFill>
          </w14:textFill>
        </w:rPr>
      </w:pPr>
      <w:r>
        <w:rPr>
          <w:color w:val="000000" w:themeColor="text1"/>
          <w14:textFill>
            <w14:solidFill>
              <w14:schemeClr w14:val="tx1"/>
            </w14:solidFill>
          </w14:textFill>
        </w:rPr>
        <w:t>➢ Client coordination and Client Management.</w:t>
      </w:r>
    </w:p>
    <w:p w14:paraId="0A9ABDF1">
      <w:pPr>
        <w:bidi w:val="0"/>
        <w:jc w:val="both"/>
        <w:rPr>
          <w:color w:val="000000" w:themeColor="text1"/>
          <w14:textFill>
            <w14:solidFill>
              <w14:schemeClr w14:val="tx1"/>
            </w14:solidFill>
          </w14:textFill>
        </w:rPr>
      </w:pPr>
      <w:r>
        <w:rPr>
          <w:color w:val="000000" w:themeColor="text1"/>
          <w14:textFill>
            <w14:solidFill>
              <w14:schemeClr w14:val="tx1"/>
            </w14:solidFill>
          </w14:textFill>
        </w:rPr>
        <w:t>➢ To train recruiter on various skills like creative, critical &amp; analytical thinking approach</w:t>
      </w:r>
      <w:r>
        <w:rPr>
          <w:color w:val="000000" w:themeColor="text1"/>
          <w14:textFill>
            <w14:solidFill>
              <w14:schemeClr w14:val="tx1"/>
            </w14:solidFill>
          </w14:textFill>
        </w:rPr>
        <w:cr/>
      </w:r>
      <w:r>
        <w:rPr>
          <w:color w:val="000000" w:themeColor="text1"/>
          <w14:textFill>
            <w14:solidFill>
              <w14:schemeClr w14:val="tx1"/>
            </w14:solidFill>
          </w14:textFill>
        </w:rPr>
        <w:t>➢ Plan and administer assessments.</w:t>
      </w:r>
    </w:p>
    <w:p w14:paraId="4011F9E0">
      <w:pPr>
        <w:bidi w:val="0"/>
        <w:jc w:val="both"/>
        <w:rPr>
          <w:color w:val="000000" w:themeColor="text1"/>
          <w14:textFill>
            <w14:solidFill>
              <w14:schemeClr w14:val="tx1"/>
            </w14:solidFill>
          </w14:textFill>
        </w:rPr>
      </w:pPr>
      <w:r>
        <w:rPr>
          <w:color w:val="000000" w:themeColor="text1"/>
          <w14:textFill>
            <w14:solidFill>
              <w14:schemeClr w14:val="tx1"/>
            </w14:solidFill>
          </w14:textFill>
        </w:rPr>
        <w:t>➢ Manage participant reports and come with action plan for the focused groups.</w:t>
      </w:r>
      <w:r>
        <w:rPr>
          <w:color w:val="000000" w:themeColor="text1"/>
          <w14:textFill>
            <w14:solidFill>
              <w14:schemeClr w14:val="tx1"/>
            </w14:solidFill>
          </w14:textFill>
        </w:rPr>
        <w:cr/>
      </w:r>
      <w:r>
        <w:rPr>
          <w:color w:val="000000" w:themeColor="text1"/>
          <w14:textFill>
            <w14:solidFill>
              <w14:schemeClr w14:val="tx1"/>
            </w14:solidFill>
          </w14:textFill>
        </w:rPr>
        <w:t>➢ Evaluate training effectiveness by following feedback mechanism.</w:t>
      </w:r>
      <w:r>
        <w:rPr>
          <w:color w:val="000000" w:themeColor="text1"/>
          <w:lang w:val="en-IN"/>
          <w14:textFill>
            <w14:solidFill>
              <w14:schemeClr w14:val="tx1"/>
            </w14:solidFill>
          </w14:textFill>
        </w:rPr>
        <w:t>Demonstration</w:t>
      </w:r>
      <w:r>
        <w:rPr>
          <w:color w:val="000000" w:themeColor="text1"/>
          <w14:textFill>
            <w14:solidFill>
              <w14:schemeClr w14:val="tx1"/>
            </w14:solidFill>
          </w14:textFill>
        </w:rPr>
        <w:t xml:space="preserve"> superior product knowledge to answer customer questions and inquiries</w:t>
      </w:r>
    </w:p>
    <w:p w14:paraId="34E6E975">
      <w:pPr>
        <w:bidi w:val="0"/>
        <w:jc w:val="both"/>
        <w:rPr>
          <w:color w:val="000000" w:themeColor="text1"/>
          <w14:textFill>
            <w14:solidFill>
              <w14:schemeClr w14:val="tx1"/>
            </w14:solidFill>
          </w14:textFill>
        </w:rPr>
      </w:pPr>
      <w:r>
        <w:rPr>
          <w:color w:val="000000" w:themeColor="text1"/>
          <w14:textFill>
            <w14:solidFill>
              <w14:schemeClr w14:val="tx1"/>
            </w14:solidFill>
          </w14:textFill>
        </w:rPr>
        <w:t>➢ Building relationships with potential customers to establish trust and rapport</w:t>
      </w:r>
    </w:p>
    <w:p w14:paraId="37DF25B6">
      <w:pPr>
        <w:bidi w:val="0"/>
        <w:jc w:val="both"/>
        <w:rPr>
          <w:color w:val="000000" w:themeColor="text1"/>
          <w14:textFill>
            <w14:solidFill>
              <w14:schemeClr w14:val="tx1"/>
            </w14:solidFill>
          </w14:textFill>
        </w:rPr>
      </w:pPr>
      <w:r>
        <w:rPr>
          <w:color w:val="000000" w:themeColor="text1"/>
          <w14:textFill>
            <w14:solidFill>
              <w14:schemeClr w14:val="tx1"/>
            </w14:solidFill>
          </w14:textFill>
        </w:rPr>
        <w:t>➢ Nurture leads with the goal of converting them to customers and managing referrals from existing</w:t>
      </w:r>
    </w:p>
    <w:p w14:paraId="697DA076">
      <w:pPr>
        <w:bidi w:val="0"/>
        <w:jc w:val="both"/>
        <w:rPr>
          <w:color w:val="000000" w:themeColor="text1"/>
          <w14:textFill>
            <w14:solidFill>
              <w14:schemeClr w14:val="tx1"/>
            </w14:solidFill>
          </w14:textFill>
        </w:rPr>
      </w:pPr>
      <w:r>
        <w:rPr>
          <w:color w:val="000000" w:themeColor="text1"/>
          <w14:textFill>
            <w14:solidFill>
              <w14:schemeClr w14:val="tx1"/>
            </w14:solidFill>
          </w14:textFill>
        </w:rPr>
        <w:t>customers</w:t>
      </w:r>
    </w:p>
    <w:p w14:paraId="418B92BE">
      <w:pPr>
        <w:bidi w:val="0"/>
        <w:jc w:val="both"/>
        <w:rPr>
          <w:color w:val="000000" w:themeColor="text1"/>
          <w14:textFill>
            <w14:solidFill>
              <w14:schemeClr w14:val="tx1"/>
            </w14:solidFill>
          </w14:textFill>
        </w:rPr>
      </w:pPr>
      <w:r>
        <w:rPr>
          <w:color w:val="000000" w:themeColor="text1"/>
          <w14:textFill>
            <w14:solidFill>
              <w14:schemeClr w14:val="tx1"/>
            </w14:solidFill>
          </w14:textFill>
        </w:rPr>
        <w:t>➢ Reaching their monthly quota goals</w:t>
      </w:r>
    </w:p>
    <w:p w14:paraId="0A9FBEB1">
      <w:pPr>
        <w:bidi w:val="0"/>
        <w:jc w:val="both"/>
        <w:rPr>
          <w:color w:val="000000" w:themeColor="text1"/>
          <w14:textFill>
            <w14:solidFill>
              <w14:schemeClr w14:val="tx1"/>
            </w14:solidFill>
          </w14:textFill>
        </w:rPr>
      </w:pPr>
      <w:r>
        <w:rPr>
          <w:color w:val="000000" w:themeColor="text1"/>
          <w14:textFill>
            <w14:solidFill>
              <w14:schemeClr w14:val="tx1"/>
            </w14:solidFill>
          </w14:textFill>
        </w:rPr>
        <w:t>➢ Closing customer deals with ODPEC process.O stands for Opening a Sale</w:t>
      </w:r>
      <w:r>
        <w:rPr>
          <w:rFonts w:hint="default"/>
          <w:color w:val="000000" w:themeColor="text1"/>
          <w14:textFill>
            <w14:solidFill>
              <w14:schemeClr w14:val="tx1"/>
            </w14:solidFill>
          </w14:textFill>
        </w:rPr>
        <w:br w:type="textWrapping"/>
      </w:r>
      <w:r>
        <w:rPr>
          <w:rFonts w:hint="default"/>
          <w:color w:val="000000" w:themeColor="text1"/>
          <w14:textFill>
            <w14:solidFill>
              <w14:schemeClr w14:val="tx1"/>
            </w14:solidFill>
          </w14:textFill>
        </w:rPr>
        <w:t>D - Developing the Sale</w:t>
      </w:r>
      <w:r>
        <w:rPr>
          <w:rFonts w:hint="default"/>
          <w:color w:val="000000" w:themeColor="text1"/>
          <w14:textFill>
            <w14:solidFill>
              <w14:schemeClr w14:val="tx1"/>
            </w14:solidFill>
          </w14:textFill>
        </w:rPr>
        <w:br w:type="textWrapping"/>
      </w:r>
      <w:r>
        <w:rPr>
          <w:rFonts w:hint="default"/>
          <w:color w:val="000000" w:themeColor="text1"/>
          <w14:textFill>
            <w14:solidFill>
              <w14:schemeClr w14:val="tx1"/>
            </w14:solidFill>
          </w14:textFill>
        </w:rPr>
        <w:t>P - Proposing a Solution</w:t>
      </w:r>
      <w:r>
        <w:rPr>
          <w:rFonts w:hint="default"/>
          <w:color w:val="000000" w:themeColor="text1"/>
          <w14:textFill>
            <w14:solidFill>
              <w14:schemeClr w14:val="tx1"/>
            </w14:solidFill>
          </w14:textFill>
        </w:rPr>
        <w:br w:type="textWrapping"/>
      </w:r>
      <w:r>
        <w:rPr>
          <w:rFonts w:hint="default"/>
          <w:color w:val="000000" w:themeColor="text1"/>
          <w14:textFill>
            <w14:solidFill>
              <w14:schemeClr w14:val="tx1"/>
            </w14:solidFill>
          </w14:textFill>
        </w:rPr>
        <w:t>E - Elimination of Doubt</w:t>
      </w:r>
      <w:r>
        <w:rPr>
          <w:rFonts w:hint="default"/>
          <w:color w:val="000000" w:themeColor="text1"/>
          <w14:textFill>
            <w14:solidFill>
              <w14:schemeClr w14:val="tx1"/>
            </w14:solidFill>
          </w14:textFill>
        </w:rPr>
        <w:br w:type="textWrapping"/>
      </w:r>
      <w:r>
        <w:rPr>
          <w:rFonts w:hint="default"/>
          <w:color w:val="000000" w:themeColor="text1"/>
          <w14:textFill>
            <w14:solidFill>
              <w14:schemeClr w14:val="tx1"/>
            </w14:solidFill>
          </w14:textFill>
        </w:rPr>
        <w:t>C - Closing the Sale</w:t>
      </w:r>
    </w:p>
    <w:p w14:paraId="214DA726">
      <w:pPr>
        <w:bidi w:val="0"/>
        <w:jc w:val="both"/>
        <w:rPr>
          <w:rFonts w:hint="default"/>
          <w:color w:val="000000" w:themeColor="text1"/>
          <w:lang w:val="en-IN"/>
          <w14:textFill>
            <w14:solidFill>
              <w14:schemeClr w14:val="tx1"/>
            </w14:solidFill>
          </w14:textFill>
        </w:rPr>
      </w:pPr>
      <w:r>
        <w:rPr>
          <w:color w:val="000000" w:themeColor="text1"/>
          <w14:textFill>
            <w14:solidFill>
              <w14:schemeClr w14:val="tx1"/>
            </w14:solidFill>
          </w14:textFill>
        </w:rPr>
        <w:t>Reporting on relevant sales data</w:t>
      </w:r>
      <w:r>
        <w:rPr>
          <w:rFonts w:hint="default"/>
          <w:color w:val="000000" w:themeColor="text1"/>
          <w:lang w:val="en-IN"/>
          <w14:textFill>
            <w14:solidFill>
              <w14:schemeClr w14:val="tx1"/>
            </w14:solidFill>
          </w14:textFill>
        </w:rPr>
        <w:t>.</w:t>
      </w:r>
    </w:p>
    <w:p w14:paraId="59FC48BC">
      <w:pPr>
        <w:bidi w:val="0"/>
        <w:jc w:val="both"/>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Handled End-to-End Training Lifecycle Management, from design to execution.</w:t>
      </w:r>
    </w:p>
    <w:p w14:paraId="51658C7D">
      <w:pPr>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Designed and developed training programs, content modules, and instructional frameworks aligned with business needs.</w:t>
      </w:r>
    </w:p>
    <w:p w14:paraId="61C43D03">
      <w:pPr>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Partnered with key stakeholders to identify training needs and implement learning strategies.</w:t>
      </w:r>
    </w:p>
    <w:p w14:paraId="767AB8DF">
      <w:pPr>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Developed LMS-based training programs, incorporating audio-visual content and interactive learning methodologies.</w:t>
      </w:r>
    </w:p>
    <w:p w14:paraId="31C89284">
      <w:pPr>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Ensured training effectiveness by evaluating learning outcomes, success metrics, and post-training performance.</w:t>
      </w:r>
    </w:p>
    <w:p w14:paraId="16BD906A">
      <w:pPr>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Provided counseling sessions for employees requiring additional support to improve learning retention.</w:t>
      </w:r>
    </w:p>
    <w:p w14:paraId="6196F234">
      <w:pPr>
        <w:bidi w:val="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Created Advanced Excel &amp; MIS dashboards to track training KPIs, impact, and effectiveness.</w:t>
      </w:r>
    </w:p>
    <w:p w14:paraId="3FF63D90">
      <w:pPr>
        <w:bidi w:val="0"/>
        <w:jc w:val="both"/>
        <w:rPr>
          <w:rFonts w:hint="default"/>
          <w:color w:val="000000" w:themeColor="text1"/>
          <w:lang w:val="en-IN"/>
          <w14:textFill>
            <w14:solidFill>
              <w14:schemeClr w14:val="tx1"/>
            </w14:solidFill>
          </w14:textFill>
        </w:rPr>
      </w:pPr>
    </w:p>
    <w:p w14:paraId="7568C9B6">
      <w:pPr>
        <w:pStyle w:val="10"/>
        <w:bidi w:val="0"/>
        <w:jc w:val="both"/>
        <w:rPr>
          <w:rFonts w:hint="default"/>
          <w:lang w:val="en-IN"/>
        </w:rPr>
      </w:pPr>
    </w:p>
    <w:p w14:paraId="4E91A739">
      <w:pPr>
        <w:pStyle w:val="4"/>
        <w:bidi w:val="0"/>
        <w:jc w:val="both"/>
        <w:rPr>
          <w:b/>
          <w:bCs/>
          <w:sz w:val="18"/>
          <w:szCs w:val="18"/>
        </w:rPr>
      </w:pPr>
      <w:r>
        <w:rPr>
          <w:b/>
          <w:bCs/>
          <w:sz w:val="18"/>
          <w:szCs w:val="18"/>
        </w:rPr>
        <w:t>Previous Organization:-Amway India Enterprises</w:t>
      </w:r>
    </w:p>
    <w:p w14:paraId="119F8343">
      <w:pPr>
        <w:pStyle w:val="4"/>
        <w:bidi w:val="0"/>
        <w:jc w:val="both"/>
        <w:rPr>
          <w:rFonts w:hint="default"/>
          <w:lang w:val="en-IN"/>
        </w:rPr>
      </w:pPr>
      <w:r>
        <w:rPr>
          <w:b/>
          <w:bCs/>
          <w:sz w:val="18"/>
          <w:szCs w:val="18"/>
        </w:rPr>
        <w:t>MPCG(May 2018 to April 2019)Designation:-</w:t>
      </w:r>
      <w:r>
        <w:rPr>
          <w:b/>
          <w:bCs/>
          <w:color w:val="000000" w:themeColor="text1"/>
          <w:sz w:val="18"/>
          <w:szCs w:val="18"/>
          <w14:textFill>
            <w14:solidFill>
              <w14:schemeClr w14:val="tx1"/>
            </w14:solidFill>
          </w14:textFill>
        </w:rPr>
        <w:t>Training Consultant</w:t>
      </w:r>
      <w:r>
        <w:rPr>
          <w:rFonts w:hint="default"/>
          <w:b/>
          <w:bCs/>
          <w:color w:val="000000" w:themeColor="text1"/>
          <w:sz w:val="18"/>
          <w:szCs w:val="18"/>
          <w:lang w:val="en-IN"/>
          <w14:textFill>
            <w14:solidFill>
              <w14:schemeClr w14:val="tx1"/>
            </w14:solidFill>
          </w14:textFill>
        </w:rPr>
        <w:t>-Bhopal/Raipur/Indore/Mumbai</w:t>
      </w:r>
    </w:p>
    <w:p w14:paraId="1915A8E0">
      <w:pPr>
        <w:pStyle w:val="4"/>
        <w:bidi w:val="0"/>
        <w:jc w:val="both"/>
        <w:rPr>
          <w:color w:val="000000" w:themeColor="text1"/>
          <w:sz w:val="18"/>
          <w:szCs w:val="18"/>
          <w14:textFill>
            <w14:solidFill>
              <w14:schemeClr w14:val="tx1"/>
            </w14:solidFill>
          </w14:textFill>
        </w:rPr>
      </w:pPr>
      <w:r>
        <w:rPr>
          <w:b/>
          <w:bCs/>
          <w:sz w:val="18"/>
          <w:szCs w:val="18"/>
        </w:rPr>
        <w:t>(MASTER TRAINER</w:t>
      </w:r>
      <w:r>
        <w:rPr>
          <w:b/>
          <w:bCs/>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-Nutrilite/Beauty CARE/Home</w:t>
      </w:r>
      <w:r>
        <w:rPr>
          <w:color w:val="000000" w:themeColor="text1"/>
          <w:sz w:val="18"/>
          <w:szCs w:val="18"/>
          <w14:textFill>
            <w14:solidFill>
              <w14:schemeClr w14:val="tx1"/>
            </w14:solidFill>
          </w14:textFill>
        </w:rPr>
        <w:cr/>
      </w:r>
      <w:r>
        <w:rPr>
          <w:color w:val="000000" w:themeColor="text1"/>
          <w:sz w:val="18"/>
          <w:szCs w:val="18"/>
          <w14:textFill>
            <w14:solidFill>
              <w14:schemeClr w14:val="tx1"/>
            </w14:solidFill>
          </w14:textFill>
        </w:rPr>
        <w:t>care/Personal CARE/Amway Queen/Traditional Herbs-</w:t>
      </w:r>
    </w:p>
    <w:p w14:paraId="37F9238E">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Give training to distributors, partners staff about product and sales.</w:t>
      </w:r>
    </w:p>
    <w:p w14:paraId="7476428B">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 xml:space="preserve">Track training schedule for all Product, Process &amp; System </w:t>
      </w:r>
      <w:r>
        <w:rPr>
          <w:color w:val="000000" w:themeColor="text1"/>
          <w:lang w:val="en-IN"/>
          <w14:textFill>
            <w14:solidFill>
              <w14:schemeClr w14:val="tx1"/>
            </w14:solidFill>
          </w14:textFill>
        </w:rPr>
        <w:t>roll-outs</w:t>
      </w:r>
      <w:r>
        <w:rPr>
          <w:color w:val="000000" w:themeColor="text1"/>
          <w14:textFill>
            <w14:solidFill>
              <w14:schemeClr w14:val="tx1"/>
            </w14:solidFill>
          </w14:textFill>
        </w:rPr>
        <w:t>.</w:t>
      </w:r>
      <w:r>
        <w:rPr>
          <w:color w:val="000000" w:themeColor="text1"/>
          <w14:textFill>
            <w14:solidFill>
              <w14:schemeClr w14:val="tx1"/>
            </w14:solidFill>
          </w14:textFill>
        </w:rPr>
        <w:cr/>
      </w:r>
      <w:r>
        <w:rPr>
          <w:color w:val="000000" w:themeColor="text1"/>
          <w14:textFill>
            <w14:solidFill>
              <w14:schemeClr w14:val="tx1"/>
            </w14:solidFill>
          </w14:textFill>
        </w:rPr>
        <w:t xml:space="preserve"> Motivational sessions to ensure the brand remains on their Mind share across all managerial</w:t>
      </w:r>
      <w:r>
        <w:rPr>
          <w:color w:val="000000" w:themeColor="text1"/>
          <w14:textFill>
            <w14:solidFill>
              <w14:schemeClr w14:val="tx1"/>
            </w14:solidFill>
          </w14:textFill>
        </w:rPr>
        <w:cr/>
      </w:r>
      <w:r>
        <w:rPr>
          <w:color w:val="000000" w:themeColor="text1"/>
          <w14:textFill>
            <w14:solidFill>
              <w14:schemeClr w14:val="tx1"/>
            </w14:solidFill>
          </w14:textFill>
        </w:rPr>
        <w:t xml:space="preserve"> levels</w:t>
      </w:r>
    </w:p>
    <w:p w14:paraId="2C40DE52">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 xml:space="preserve"> Retail Training/FMCG/SALES/SOFT SKILLS/BEHAVIORAL SKILLS.</w:t>
      </w:r>
    </w:p>
    <w:p w14:paraId="6CAF190F">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Core Responsibilities:-Budgeting and Financial Management Relationship Management, Networking , Brand</w:t>
      </w:r>
    </w:p>
    <w:p w14:paraId="7E03E45F">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Marketing.</w:t>
      </w:r>
    </w:p>
    <w:p w14:paraId="2B8E8D88">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 Fast Learner, willing to shoulder challenges and responsibilities.</w:t>
      </w:r>
      <w:r>
        <w:rPr>
          <w:color w:val="000000" w:themeColor="text1"/>
          <w14:textFill>
            <w14:solidFill>
              <w14:schemeClr w14:val="tx1"/>
            </w14:solidFill>
          </w14:textFill>
        </w:rPr>
        <w:cr/>
      </w:r>
      <w:r>
        <w:rPr>
          <w:color w:val="000000" w:themeColor="text1"/>
          <w14:textFill>
            <w14:solidFill>
              <w14:schemeClr w14:val="tx1"/>
            </w14:solidFill>
          </w14:textFill>
        </w:rPr>
        <w:t>➢ Talent acquisition ,induction, behavioral skills training.</w:t>
      </w:r>
    </w:p>
    <w:p w14:paraId="7B3A41D6">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 Strong communication skills, Administration , numerical skills, interpersonal skills.</w:t>
      </w:r>
    </w:p>
    <w:p w14:paraId="6B2D81B3">
      <w:pPr>
        <w:pStyle w:val="10"/>
        <w:bidi w:val="0"/>
        <w:jc w:val="both"/>
      </w:pPr>
    </w:p>
    <w:p w14:paraId="184FBAD2">
      <w:pPr>
        <w:pStyle w:val="4"/>
        <w:bidi w:val="0"/>
        <w:jc w:val="both"/>
        <w:rPr>
          <w:b/>
          <w:bCs/>
        </w:rPr>
      </w:pPr>
    </w:p>
    <w:p w14:paraId="6EB61D51">
      <w:pPr>
        <w:pStyle w:val="4"/>
        <w:bidi w:val="0"/>
        <w:jc w:val="both"/>
        <w:rPr>
          <w:b/>
          <w:bCs/>
          <w:sz w:val="18"/>
          <w:szCs w:val="18"/>
        </w:rPr>
      </w:pPr>
      <w:r>
        <w:rPr>
          <w:b/>
          <w:bCs/>
          <w:sz w:val="18"/>
          <w:szCs w:val="18"/>
        </w:rPr>
        <w:t>Organization: Samsung Mobile(August 2016 to april-2018)</w:t>
      </w:r>
    </w:p>
    <w:p w14:paraId="60C5E47F">
      <w:pPr>
        <w:pStyle w:val="10"/>
        <w:bidi w:val="0"/>
        <w:jc w:val="both"/>
        <w:rPr>
          <w:rFonts w:hint="default"/>
          <w:color w:val="000000" w:themeColor="text1"/>
          <w:lang w:val="en-IN"/>
          <w14:textFill>
            <w14:solidFill>
              <w14:schemeClr w14:val="tx1"/>
            </w14:solidFill>
          </w14:textFill>
        </w:rPr>
      </w:pPr>
      <w:r>
        <w:rPr>
          <w:color w:val="000000" w:themeColor="text1"/>
          <w14:textFill>
            <w14:solidFill>
              <w14:schemeClr w14:val="tx1"/>
            </w14:solidFill>
          </w14:textFill>
        </w:rPr>
        <w:t>Designation:-Assistant Manager Training(MPCG)</w:t>
      </w:r>
      <w:r>
        <w:rPr>
          <w:rFonts w:hint="default"/>
          <w:color w:val="000000" w:themeColor="text1"/>
          <w:lang w:val="en-IN"/>
          <w14:textFill>
            <w14:solidFill>
              <w14:schemeClr w14:val="tx1"/>
            </w14:solidFill>
          </w14:textFill>
        </w:rPr>
        <w:t>-</w:t>
      </w:r>
      <w:r>
        <w:rPr>
          <w:rFonts w:hint="default"/>
          <w:b/>
          <w:bCs/>
          <w:color w:val="000000" w:themeColor="text1"/>
          <w:lang w:val="en-IN"/>
          <w14:textFill>
            <w14:solidFill>
              <w14:schemeClr w14:val="tx1"/>
            </w14:solidFill>
          </w14:textFill>
        </w:rPr>
        <w:t>Jabalpur/Raipur/Mumbai/Ahmedabad</w:t>
      </w:r>
    </w:p>
    <w:p w14:paraId="5516A359">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Cor Responsibilities:-:-Give training (product/ soft skills /behavioral skills )to more than 1200 SECs</w:t>
      </w:r>
      <w:r>
        <w:rPr>
          <w:color w:val="000000" w:themeColor="text1"/>
          <w14:textFill>
            <w14:solidFill>
              <w14:schemeClr w14:val="tx1"/>
            </w14:solidFill>
          </w14:textFill>
        </w:rPr>
        <w:cr/>
      </w:r>
      <w:r>
        <w:rPr>
          <w:color w:val="000000" w:themeColor="text1"/>
          <w14:textFill>
            <w14:solidFill>
              <w14:schemeClr w14:val="tx1"/>
            </w14:solidFill>
          </w14:textFill>
        </w:rPr>
        <w:t xml:space="preserve">(Samsung Experienced Consultant),Sales team and </w:t>
      </w:r>
      <w:r>
        <w:rPr>
          <w:color w:val="000000" w:themeColor="text1"/>
          <w:lang w:val="en-IN"/>
          <w14:textFill>
            <w14:solidFill>
              <w14:schemeClr w14:val="tx1"/>
            </w14:solidFill>
          </w14:textFill>
        </w:rPr>
        <w:t>T SE's</w:t>
      </w:r>
      <w:r>
        <w:rPr>
          <w:color w:val="000000" w:themeColor="text1"/>
          <w14:textFill>
            <w14:solidFill>
              <w14:schemeClr w14:val="tx1"/>
            </w14:solidFill>
          </w14:textFill>
        </w:rPr>
        <w:t xml:space="preserve"> of SAMSUNG MOBILE</w:t>
      </w:r>
    </w:p>
    <w:p w14:paraId="7E94A344">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 xml:space="preserve">:-Track training schedule for all Product, Process &amp; System </w:t>
      </w:r>
      <w:r>
        <w:rPr>
          <w:color w:val="000000" w:themeColor="text1"/>
          <w:lang w:val="en-IN"/>
          <w14:textFill>
            <w14:solidFill>
              <w14:schemeClr w14:val="tx1"/>
            </w14:solidFill>
          </w14:textFill>
        </w:rPr>
        <w:t>roll-outs</w:t>
      </w:r>
      <w:r>
        <w:rPr>
          <w:color w:val="000000" w:themeColor="text1"/>
          <w14:textFill>
            <w14:solidFill>
              <w14:schemeClr w14:val="tx1"/>
            </w14:solidFill>
          </w14:textFill>
        </w:rPr>
        <w:t>.</w:t>
      </w:r>
    </w:p>
    <w:p w14:paraId="520E8432">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:-Ensure timely training delivery &amp; certification to the audiences as per the schedule,</w:t>
      </w:r>
      <w:r>
        <w:rPr>
          <w:color w:val="000000" w:themeColor="text1"/>
          <w14:textFill>
            <w14:solidFill>
              <w14:schemeClr w14:val="tx1"/>
            </w14:solidFill>
          </w14:textFill>
        </w:rPr>
        <w:cr/>
      </w:r>
      <w:r>
        <w:rPr>
          <w:color w:val="000000" w:themeColor="text1"/>
          <w14:textFill>
            <w14:solidFill>
              <w14:schemeClr w14:val="tx1"/>
            </w14:solidFill>
          </w14:textFill>
        </w:rPr>
        <w:t>specifications &amp; guideline shared by corporate office.</w:t>
      </w:r>
    </w:p>
    <w:p w14:paraId="6EA8DBC9">
      <w:pPr>
        <w:pStyle w:val="10"/>
        <w:bidi w:val="0"/>
        <w:jc w:val="both"/>
      </w:pPr>
    </w:p>
    <w:p w14:paraId="77F42A81">
      <w:pPr>
        <w:pStyle w:val="4"/>
        <w:bidi w:val="0"/>
        <w:jc w:val="both"/>
        <w:rPr>
          <w:rFonts w:hint="default"/>
          <w:b/>
          <w:bCs/>
          <w:sz w:val="18"/>
          <w:szCs w:val="18"/>
          <w:lang w:val="en-IN"/>
        </w:rPr>
      </w:pPr>
      <w:r>
        <w:rPr>
          <w:b/>
          <w:bCs/>
          <w:sz w:val="18"/>
          <w:szCs w:val="18"/>
        </w:rPr>
        <w:t>IDEA CELLUAR LTD.(July 2015 to August 2016)</w:t>
      </w:r>
      <w:r>
        <w:rPr>
          <w:rFonts w:hint="default"/>
          <w:b/>
          <w:bCs/>
          <w:sz w:val="18"/>
          <w:szCs w:val="18"/>
          <w:lang w:val="en-IN"/>
        </w:rPr>
        <w:t>-MPCG</w:t>
      </w:r>
    </w:p>
    <w:p w14:paraId="158ED704">
      <w:pPr>
        <w:pStyle w:val="10"/>
        <w:bidi w:val="0"/>
        <w:jc w:val="both"/>
        <w:rPr>
          <w:color w:val="000000" w:themeColor="text1"/>
          <w14:textFill>
            <w14:solidFill>
              <w14:schemeClr w14:val="tx1"/>
            </w14:solidFill>
          </w14:textFill>
        </w:rPr>
      </w:pPr>
      <w:r>
        <w:t xml:space="preserve"> </w:t>
      </w:r>
      <w:r>
        <w:rPr>
          <w:color w:val="000000" w:themeColor="text1"/>
          <w14:textFill>
            <w14:solidFill>
              <w14:schemeClr w14:val="tx1"/>
            </w14:solidFill>
          </w14:textFill>
        </w:rPr>
        <w:t>Designation: Circle retainer (Corporate training, Induction training ,auditing, telecom-crystal(CRM),</w:t>
      </w:r>
      <w:r>
        <w:rPr>
          <w:color w:val="000000" w:themeColor="text1"/>
          <w14:textFill>
            <w14:solidFill>
              <w14:schemeClr w14:val="tx1"/>
            </w14:solidFill>
          </w14:textFill>
        </w:rPr>
        <w:cr/>
      </w:r>
      <w:r>
        <w:rPr>
          <w:color w:val="000000" w:themeColor="text1"/>
          <w14:textFill>
            <w14:solidFill>
              <w14:schemeClr w14:val="tx1"/>
            </w14:solidFill>
          </w14:textFill>
        </w:rPr>
        <w:t>product and process training soft skills and behavior skills training)</w:t>
      </w:r>
    </w:p>
    <w:p w14:paraId="10F30BE5">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JOB PURPOSE:</w:t>
      </w:r>
    </w:p>
    <w:p w14:paraId="243186A8">
      <w:pPr>
        <w:pStyle w:val="10"/>
        <w:bidi w:val="0"/>
        <w:jc w:val="both"/>
        <w:rPr>
          <w:rFonts w:asciiTheme="minorHAnsi" w:hAnsiTheme="minorHAnsi" w:eastAsiaTheme="minorHAnsi" w:cstheme="minorBidi"/>
          <w:color w:val="000000" w:themeColor="text1"/>
          <w:kern w:val="0"/>
          <w:sz w:val="20"/>
          <w:szCs w:val="22"/>
          <w:lang w:val="en-US" w:eastAsia="en-US" w:bidi="ar-SA"/>
          <w14:textFill>
            <w14:solidFill>
              <w14:schemeClr w14:val="tx1"/>
            </w14:solidFill>
          </w14:textFill>
        </w:rPr>
      </w:pPr>
      <w:r>
        <w:rPr>
          <w:color w:val="000000" w:themeColor="text1"/>
          <w14:textFill>
            <w14:solidFill>
              <w14:schemeClr w14:val="tx1"/>
            </w14:solidFill>
          </w14:textFill>
        </w:rPr>
        <w:t>− To ensure performance coaching (60% of time) of all outsourced front end teams through constant</w:t>
      </w:r>
      <w:r>
        <w:rPr>
          <w:color w:val="000000" w:themeColor="text1"/>
          <w14:textFill>
            <w14:solidFill>
              <w14:schemeClr w14:val="tx1"/>
            </w14:solidFill>
          </w14:textFill>
        </w:rPr>
        <w:cr/>
      </w:r>
      <w:r>
        <w:rPr>
          <w:color w:val="000000" w:themeColor="text1"/>
          <w14:textFill>
            <w14:solidFill>
              <w14:schemeClr w14:val="tx1"/>
            </w14:solidFill>
          </w14:textFill>
        </w:rPr>
        <w:t xml:space="preserve"> observation, monitoring and on-the-job training &amp; to ensure training delivery (40%) to all outsourced</w:t>
      </w:r>
      <w:r>
        <w:rPr>
          <w:color w:val="000000" w:themeColor="text1"/>
          <w14:textFill>
            <w14:solidFill>
              <w14:schemeClr w14:val="tx1"/>
            </w14:solidFill>
          </w14:textFill>
        </w:rPr>
        <w:cr/>
      </w:r>
      <w:r>
        <w:rPr>
          <w:color w:val="000000" w:themeColor="text1"/>
          <w14:textFill>
            <w14:solidFill>
              <w14:schemeClr w14:val="tx1"/>
            </w14:solidFill>
          </w14:textFill>
        </w:rPr>
        <w:t xml:space="preserve"> front-end teams as per the schedule &amp; specification by constantly identifying training needs through</w:t>
      </w:r>
      <w:r>
        <w:rPr>
          <w:color w:val="000000" w:themeColor="text1"/>
          <w14:textFill>
            <w14:solidFill>
              <w14:schemeClr w14:val="tx1"/>
            </w14:solidFill>
          </w14:textFill>
        </w:rPr>
        <w:cr/>
      </w:r>
      <w:r>
        <w:rPr>
          <w:color w:val="000000" w:themeColor="text1"/>
          <w14:textFill>
            <w14:solidFill>
              <w14:schemeClr w14:val="tx1"/>
            </w14:solidFill>
          </w14:textFill>
        </w:rPr>
        <w:t xml:space="preserve"> tracking the new hires, training path audience, product/process/ system rollouts, Interaction audit input,</w:t>
      </w:r>
      <w:r>
        <w:rPr>
          <w:color w:val="000000" w:themeColor="text1"/>
          <w14:textFill>
            <w14:solidFill>
              <w14:schemeClr w14:val="tx1"/>
            </w14:solidFill>
          </w14:textFill>
        </w:rPr>
        <w:cr/>
      </w:r>
      <w:r>
        <w:rPr>
          <w:color w:val="000000" w:themeColor="text1"/>
          <w14:textFill>
            <w14:solidFill>
              <w14:schemeClr w14:val="tx1"/>
            </w14:solidFill>
          </w14:textFill>
        </w:rPr>
        <w:t xml:space="preserve"> performance coaching, customer feedback etc.Extensive experience in the Telecom industry, specializing in data collection, network performance analysis, and field research. Skilled in collecting, analyzing, and reporting telecom field data to improve service quality and efficiency.</w:t>
      </w:r>
      <w:r>
        <w:rPr>
          <w:rFonts w:asciiTheme="minorHAnsi" w:hAnsiTheme="minorHAnsi" w:eastAsiaTheme="minorHAnsi" w:cstheme="minorBidi"/>
          <w:color w:val="000000" w:themeColor="text1"/>
          <w:kern w:val="0"/>
          <w:sz w:val="20"/>
          <w:szCs w:val="22"/>
          <w:lang w:val="en-US" w:eastAsia="en-US" w:bidi="ar-SA"/>
          <w14:textFill>
            <w14:solidFill>
              <w14:schemeClr w14:val="tx1"/>
            </w14:solidFill>
          </w14:textFill>
        </w:rPr>
        <w:t>Experienced in preparing and presenting reports on Coaching/Training program KPIs, ensuring record maintenance for audit purposes, and measuring coaching effectiveness to optimize training strategies. Strong in interdepartmental coordination to align training objectives with business goals.</w:t>
      </w:r>
    </w:p>
    <w:p w14:paraId="68D447A0">
      <w:pPr>
        <w:pStyle w:val="10"/>
        <w:bidi w:val="0"/>
        <w:jc w:val="both"/>
        <w:rPr>
          <w:color w:val="000000" w:themeColor="text1"/>
          <w14:textFill>
            <w14:solidFill>
              <w14:schemeClr w14:val="tx1"/>
            </w14:solidFill>
          </w14:textFill>
        </w:rPr>
      </w:pPr>
    </w:p>
    <w:p w14:paraId="63950BCD">
      <w:pPr>
        <w:pStyle w:val="10"/>
        <w:bidi w:val="0"/>
        <w:jc w:val="both"/>
      </w:pPr>
    </w:p>
    <w:p w14:paraId="07E95BA9">
      <w:pPr>
        <w:pStyle w:val="4"/>
        <w:bidi w:val="0"/>
        <w:jc w:val="both"/>
        <w:rPr>
          <w:rFonts w:hint="default"/>
          <w:b/>
          <w:bCs/>
          <w:sz w:val="18"/>
          <w:szCs w:val="18"/>
          <w:lang w:val="en-IN"/>
        </w:rPr>
      </w:pPr>
      <w:r>
        <w:rPr>
          <w:b/>
          <w:bCs/>
          <w:sz w:val="18"/>
          <w:szCs w:val="18"/>
        </w:rPr>
        <w:t>Dr. Reddy’s Foundation JABALPUR (28th Nov 12 to 2015 June)</w:t>
      </w:r>
      <w:r>
        <w:rPr>
          <w:rFonts w:hint="default"/>
          <w:b/>
          <w:bCs/>
          <w:sz w:val="18"/>
          <w:szCs w:val="18"/>
          <w:lang w:val="en-IN"/>
        </w:rPr>
        <w:t>-MPCG</w:t>
      </w:r>
    </w:p>
    <w:p w14:paraId="3FE10E9B">
      <w:pPr>
        <w:pStyle w:val="4"/>
        <w:bidi w:val="0"/>
        <w:jc w:val="both"/>
        <w:rPr>
          <w:color w:val="000000" w:themeColor="text1"/>
          <w:sz w:val="18"/>
          <w:szCs w:val="18"/>
          <w14:textFill>
            <w14:solidFill>
              <w14:schemeClr w14:val="tx1"/>
            </w14:solidFill>
          </w14:textFill>
        </w:rPr>
      </w:pPr>
      <w:r>
        <w:rPr>
          <w:b/>
          <w:bCs/>
          <w:sz w:val="18"/>
          <w:szCs w:val="18"/>
        </w:rPr>
        <w:t xml:space="preserve">Designation: </w:t>
      </w:r>
      <w:r>
        <w:rPr>
          <w:color w:val="000000" w:themeColor="text1"/>
          <w:sz w:val="18"/>
          <w:szCs w:val="18"/>
          <w14:textFill>
            <w14:solidFill>
              <w14:schemeClr w14:val="tx1"/>
            </w14:solidFill>
          </w14:textFill>
        </w:rPr>
        <w:t>Communicative/soft skills cum ITES Facilitator.</w:t>
      </w:r>
    </w:p>
    <w:p w14:paraId="5F551AEE">
      <w:pPr>
        <w:pStyle w:val="10"/>
        <w:bidi w:val="0"/>
        <w:jc w:val="both"/>
        <w:rPr>
          <w:rFonts w:hint="default"/>
          <w:color w:val="000000" w:themeColor="text1"/>
          <w:lang w:val="en-IN"/>
          <w14:textFill>
            <w14:solidFill>
              <w14:schemeClr w14:val="tx1"/>
            </w14:solidFill>
          </w14:textFill>
        </w:rPr>
      </w:pPr>
      <w:r>
        <w:rPr>
          <w:color w:val="000000" w:themeColor="text1"/>
          <w14:textFill>
            <w14:solidFill>
              <w14:schemeClr w14:val="tx1"/>
            </w14:solidFill>
          </w14:textFill>
        </w:rPr>
        <w:t>Project: Michael and Susan Dell Foundation (MSDF)</w:t>
      </w:r>
      <w:r>
        <w:rPr>
          <w:rFonts w:hint="default"/>
          <w:color w:val="000000" w:themeColor="text1"/>
          <w:lang w:val="en-IN"/>
          <w14:textFill>
            <w14:solidFill>
              <w14:schemeClr w14:val="tx1"/>
            </w14:solidFill>
          </w14:textFill>
        </w:rPr>
        <w:t xml:space="preserve"> </w:t>
      </w:r>
    </w:p>
    <w:p w14:paraId="6A0EB5FD">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Responsible For –</w:t>
      </w:r>
    </w:p>
    <w:p w14:paraId="006EFD22">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Training :To prepare them in different fields like Life skills, Communicative</w:t>
      </w:r>
      <w:r>
        <w:rPr>
          <w:color w:val="000000" w:themeColor="text1"/>
          <w14:textFill>
            <w14:solidFill>
              <w14:schemeClr w14:val="tx1"/>
            </w14:solidFill>
          </w14:textFill>
        </w:rPr>
        <w:cr/>
      </w:r>
      <w:r>
        <w:rPr>
          <w:color w:val="000000" w:themeColor="text1"/>
          <w14:textFill>
            <w14:solidFill>
              <w14:schemeClr w14:val="tx1"/>
            </w14:solidFill>
          </w14:textFill>
        </w:rPr>
        <w:t>English trainer, CRS-sales(product)retail training, IT), soft skills, Life Skills, Work Readiness</w:t>
      </w:r>
      <w:r>
        <w:rPr>
          <w:color w:val="000000" w:themeColor="text1"/>
          <w14:textFill>
            <w14:solidFill>
              <w14:schemeClr w14:val="tx1"/>
            </w14:solidFill>
          </w14:textFill>
        </w:rPr>
        <w:cr/>
      </w:r>
      <w:r>
        <w:rPr>
          <w:color w:val="000000" w:themeColor="text1"/>
          <w14:textFill>
            <w14:solidFill>
              <w14:schemeClr w14:val="tx1"/>
            </w14:solidFill>
          </w14:textFill>
        </w:rPr>
        <w:t>Module, Computers (technical training)</w:t>
      </w:r>
    </w:p>
    <w:p w14:paraId="505BF455">
      <w:pPr>
        <w:pStyle w:val="11"/>
        <w:numPr>
          <w:ilvl w:val="0"/>
          <w:numId w:val="0"/>
        </w:numPr>
        <w:ind w:left="360"/>
        <w:jc w:val="both"/>
      </w:pPr>
    </w:p>
    <w:p w14:paraId="556CCF2D">
      <w:pPr>
        <w:pStyle w:val="10"/>
        <w:bidi w:val="0"/>
        <w:jc w:val="both"/>
        <w:rPr>
          <w:rFonts w:hint="eastAsia" w:ascii="SimSun-ExtB" w:hAnsi="SimSun-ExtB" w:eastAsia="SimSun-ExtB" w:cs="SimSun-ExtB"/>
          <w:color w:val="000000" w:themeColor="text1"/>
          <w:sz w:val="20"/>
          <w:szCs w:val="20"/>
          <w14:textFill>
            <w14:solidFill>
              <w14:schemeClr w14:val="tx1"/>
            </w14:solidFill>
          </w14:textFill>
        </w:rPr>
      </w:pPr>
    </w:p>
    <w:p w14:paraId="278547F2">
      <w:pPr>
        <w:pStyle w:val="10"/>
        <w:bidi w:val="0"/>
        <w:jc w:val="both"/>
        <w:rPr>
          <w:rFonts w:hint="eastAsia" w:ascii="SimSun-ExtB" w:hAnsi="SimSun-ExtB" w:eastAsia="SimSun-ExtB" w:cs="SimSun-ExtB"/>
          <w:b/>
          <w:bCs/>
          <w:sz w:val="20"/>
          <w:szCs w:val="20"/>
        </w:rPr>
      </w:pPr>
      <w:r>
        <w:rPr>
          <w:rFonts w:hint="eastAsia" w:ascii="SimSun-ExtB" w:hAnsi="SimSun-ExtB" w:eastAsia="SimSun-ExtB" w:cs="SimSun-ExtB"/>
          <w:b/>
          <w:bCs/>
          <w:sz w:val="20"/>
          <w:szCs w:val="20"/>
        </w:rPr>
        <w:t>Fashion &amp; Jewelry Business Expert | Retail Growth &amp; Luxury Brand Positioning</w:t>
      </w:r>
    </w:p>
    <w:p w14:paraId="7C2BE171">
      <w:pPr>
        <w:pStyle w:val="10"/>
        <w:bidi w:val="0"/>
        <w:jc w:val="both"/>
        <w:rPr>
          <w:rFonts w:hint="eastAsia" w:ascii="SimSun-ExtB" w:hAnsi="SimSun-ExtB" w:eastAsia="SimSun-ExtB" w:cs="SimSun-ExtB"/>
          <w:b/>
          <w:bCs/>
          <w:sz w:val="20"/>
          <w:szCs w:val="20"/>
        </w:rPr>
      </w:pPr>
    </w:p>
    <w:p w14:paraId="43F8BDD6">
      <w:pPr>
        <w:pStyle w:val="10"/>
        <w:numPr>
          <w:ilvl w:val="0"/>
          <w:numId w:val="0"/>
        </w:numPr>
        <w:bidi w:val="0"/>
        <w:ind w:leftChars="0"/>
        <w:jc w:val="both"/>
        <w:rPr>
          <w:rFonts w:hint="eastAsia" w:ascii="SimSun-ExtB" w:hAnsi="SimSun-ExtB" w:eastAsia="SimSun-ExtB" w:cs="SimSun-ExtB"/>
          <w:b/>
          <w:bCs/>
          <w:sz w:val="20"/>
          <w:szCs w:val="20"/>
          <w:lang w:val="en-IN"/>
        </w:rPr>
      </w:pPr>
      <w:r>
        <w:rPr>
          <w:rFonts w:hint="eastAsia" w:ascii="SimSun-ExtB" w:hAnsi="SimSun-ExtB" w:eastAsia="SimSun-ExtB" w:cs="SimSun-ExtB"/>
          <w:b/>
          <w:bCs/>
          <w:sz w:val="20"/>
          <w:szCs w:val="20"/>
        </w:rPr>
        <w:t>Key Skil</w:t>
      </w:r>
      <w:r>
        <w:rPr>
          <w:rFonts w:hint="eastAsia" w:ascii="SimSun-ExtB" w:hAnsi="SimSun-ExtB" w:eastAsia="SimSun-ExtB" w:cs="SimSun-ExtB"/>
          <w:b/>
          <w:bCs/>
          <w:sz w:val="20"/>
          <w:szCs w:val="20"/>
          <w:lang w:val="en-IN"/>
        </w:rPr>
        <w:t>ls</w:t>
      </w:r>
    </w:p>
    <w:p w14:paraId="37483189">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Retail Business Consulting</w:t>
      </w:r>
    </w:p>
    <w:p w14:paraId="177D4B59">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Fashion &amp; Jewelry Industry Expertise</w:t>
      </w:r>
    </w:p>
    <w:p w14:paraId="4F1A5E46">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Inventory &amp; Supply Chain Management</w:t>
      </w:r>
    </w:p>
    <w:p w14:paraId="29F512A9">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Visual Merchandising &amp; Store Layout Optimization</w:t>
      </w:r>
    </w:p>
    <w:p w14:paraId="0C676EDA">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Sales Growth &amp; Customer Engagement Strategies</w:t>
      </w:r>
    </w:p>
    <w:p w14:paraId="6DDDD755">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Branding &amp; Luxury Market Positioning</w:t>
      </w:r>
    </w:p>
    <w:p w14:paraId="11D8E074">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Vendor &amp; Supplier Negotiations</w:t>
      </w:r>
    </w:p>
    <w:p w14:paraId="65AA131E">
      <w:pPr>
        <w:keepNext w:val="0"/>
        <w:keepLines w:val="0"/>
        <w:widowControl/>
        <w:numPr>
          <w:ilvl w:val="0"/>
          <w:numId w:val="2"/>
        </w:numPr>
        <w:suppressLineNumbers w:val="0"/>
        <w:spacing w:before="0" w:beforeAutospacing="1" w:after="0" w:afterAutospacing="1"/>
        <w:ind w:left="420" w:leftChars="0" w:hanging="420" w:firstLineChars="0"/>
        <w:jc w:val="both"/>
        <w:rPr>
          <w:color w:val="17375E" w:themeColor="text2" w:themeShade="BF"/>
          <w:sz w:val="20"/>
          <w:szCs w:val="20"/>
        </w:rPr>
      </w:pPr>
      <w:r>
        <w:rPr>
          <w:color w:val="17375E" w:themeColor="text2" w:themeShade="BF"/>
          <w:sz w:val="20"/>
          <w:szCs w:val="20"/>
        </w:rPr>
        <w:t>Data-Driven Business Strategy</w:t>
      </w:r>
    </w:p>
    <w:p w14:paraId="576632B1">
      <w:pPr>
        <w:pStyle w:val="10"/>
        <w:bidi w:val="0"/>
        <w:jc w:val="both"/>
        <w:rPr>
          <w:color w:val="000000" w:themeColor="text1"/>
          <w:sz w:val="20"/>
          <w:szCs w:val="20"/>
          <w14:textFill>
            <w14:solidFill>
              <w14:schemeClr w14:val="tx1"/>
            </w14:solidFill>
          </w14:textFill>
        </w:rPr>
      </w:pPr>
      <w:r>
        <w:rPr>
          <w:rFonts w:ascii="SimSun" w:hAnsi="SimSun" w:eastAsia="SimSun" w:cs="SimSun"/>
          <w:sz w:val="20"/>
          <w:szCs w:val="20"/>
        </w:rPr>
        <w:t>Work Experience</w:t>
      </w:r>
    </w:p>
    <w:p w14:paraId="066676BF">
      <w:pPr>
        <w:keepNext w:val="0"/>
        <w:keepLines w:val="0"/>
        <w:widowControl/>
        <w:suppressLineNumbers w:val="0"/>
        <w:rPr>
          <w:color w:val="000000" w:themeColor="text1"/>
          <w:sz w:val="20"/>
          <w:szCs w:val="20"/>
          <w14:textFill>
            <w14:solidFill>
              <w14:schemeClr w14:val="tx1"/>
            </w14:solidFill>
          </w14:textFill>
        </w:rPr>
      </w:pPr>
      <w:r>
        <w:rPr>
          <w:rFonts w:ascii="Symbol" w:hAnsi="Symbol" w:eastAsia="Symbol" w:cs="Symbol"/>
          <w:sz w:val="20"/>
          <w:szCs w:val="20"/>
        </w:rPr>
        <w:t>·</w:t>
      </w:r>
      <w:r>
        <w:rPr>
          <w:rFonts w:hint="eastAsia" w:ascii="SimSun" w:hAnsi="SimSun" w:eastAsia="SimSun" w:cs="SimSun"/>
          <w:color w:val="000000" w:themeColor="text1"/>
          <w:sz w:val="20"/>
          <w:szCs w:val="20"/>
          <w14:textFill>
            <w14:solidFill>
              <w14:schemeClr w14:val="tx1"/>
            </w14:solidFill>
          </w14:textFill>
        </w:rPr>
        <w:t xml:space="preserve">  </w:t>
      </w:r>
      <w:r>
        <w:rPr>
          <w:color w:val="000000" w:themeColor="text1"/>
          <w:sz w:val="20"/>
          <w:szCs w:val="20"/>
          <w14:textFill>
            <w14:solidFill>
              <w14:schemeClr w14:val="tx1"/>
            </w14:solidFill>
          </w14:textFill>
        </w:rPr>
        <w:t xml:space="preserve">Advised </w:t>
      </w:r>
      <w:r>
        <w:rPr>
          <w:rStyle w:val="13"/>
          <w:color w:val="000000" w:themeColor="text1"/>
          <w:sz w:val="20"/>
          <w:szCs w:val="20"/>
          <w14:textFill>
            <w14:solidFill>
              <w14:schemeClr w14:val="tx1"/>
            </w14:solidFill>
          </w14:textFill>
        </w:rPr>
        <w:t>clothing and jewelry retailers</w:t>
      </w:r>
      <w:r>
        <w:rPr>
          <w:color w:val="000000" w:themeColor="text1"/>
          <w:sz w:val="20"/>
          <w:szCs w:val="20"/>
          <w14:textFill>
            <w14:solidFill>
              <w14:schemeClr w14:val="tx1"/>
            </w14:solidFill>
          </w14:textFill>
        </w:rPr>
        <w:t xml:space="preserve"> on </w:t>
      </w:r>
      <w:r>
        <w:rPr>
          <w:rStyle w:val="13"/>
          <w:color w:val="000000" w:themeColor="text1"/>
          <w:sz w:val="20"/>
          <w:szCs w:val="20"/>
          <w14:textFill>
            <w14:solidFill>
              <w14:schemeClr w14:val="tx1"/>
            </w14:solidFill>
          </w14:textFill>
        </w:rPr>
        <w:t>store layout, branding, and customer experience strategies</w:t>
      </w:r>
      <w:r>
        <w:rPr>
          <w:color w:val="000000" w:themeColor="text1"/>
          <w:sz w:val="20"/>
          <w:szCs w:val="20"/>
          <w14:textFill>
            <w14:solidFill>
              <w14:schemeClr w14:val="tx1"/>
            </w14:solidFill>
          </w14:textFill>
        </w:rPr>
        <w:t xml:space="preserve"> to boost sales.</w:t>
      </w:r>
    </w:p>
    <w:p w14:paraId="130CC558">
      <w:pPr>
        <w:keepNext w:val="0"/>
        <w:keepLines w:val="0"/>
        <w:widowControl/>
        <w:suppressLineNumbers w:val="0"/>
        <w:rPr>
          <w:color w:val="000000" w:themeColor="text1"/>
          <w:sz w:val="20"/>
          <w:szCs w:val="20"/>
          <w14:textFill>
            <w14:solidFill>
              <w14:schemeClr w14:val="tx1"/>
            </w14:solidFill>
          </w14:textFill>
        </w:rPr>
      </w:pPr>
      <w:r>
        <w:rPr>
          <w:rFonts w:hint="default" w:ascii="Symbol" w:hAnsi="Symbol" w:eastAsia="Symbol" w:cs="Symbol"/>
          <w:color w:val="000000" w:themeColor="text1"/>
          <w:sz w:val="20"/>
          <w:szCs w:val="20"/>
          <w14:textFill>
            <w14:solidFill>
              <w14:schemeClr w14:val="tx1"/>
            </w14:solidFill>
          </w14:textFill>
        </w:rPr>
        <w:t>·</w:t>
      </w:r>
      <w:r>
        <w:rPr>
          <w:rFonts w:hint="eastAsia" w:ascii="SimSun" w:hAnsi="SimSun" w:eastAsia="SimSun" w:cs="SimSun"/>
          <w:color w:val="000000" w:themeColor="text1"/>
          <w:sz w:val="20"/>
          <w:szCs w:val="20"/>
          <w14:textFill>
            <w14:solidFill>
              <w14:schemeClr w14:val="tx1"/>
            </w14:solidFill>
          </w14:textFill>
        </w:rPr>
        <w:t xml:space="preserve">  </w:t>
      </w:r>
      <w:r>
        <w:rPr>
          <w:color w:val="000000" w:themeColor="text1"/>
          <w:sz w:val="20"/>
          <w:szCs w:val="20"/>
          <w14:textFill>
            <w14:solidFill>
              <w14:schemeClr w14:val="tx1"/>
            </w14:solidFill>
          </w14:textFill>
        </w:rPr>
        <w:t xml:space="preserve">Provided insights on </w:t>
      </w:r>
      <w:r>
        <w:rPr>
          <w:rStyle w:val="13"/>
          <w:color w:val="000000" w:themeColor="text1"/>
          <w:sz w:val="20"/>
          <w:szCs w:val="20"/>
          <w14:textFill>
            <w14:solidFill>
              <w14:schemeClr w14:val="tx1"/>
            </w14:solidFill>
          </w14:textFill>
        </w:rPr>
        <w:t>inventory management and supplier negotiations</w:t>
      </w:r>
      <w:r>
        <w:rPr>
          <w:color w:val="000000" w:themeColor="text1"/>
          <w:sz w:val="20"/>
          <w:szCs w:val="20"/>
          <w14:textFill>
            <w14:solidFill>
              <w14:schemeClr w14:val="tx1"/>
            </w14:solidFill>
          </w14:textFill>
        </w:rPr>
        <w:t>, reducing stock losses.</w:t>
      </w:r>
    </w:p>
    <w:p w14:paraId="705B8761">
      <w:pPr>
        <w:keepNext w:val="0"/>
        <w:keepLines w:val="0"/>
        <w:widowControl/>
        <w:suppressLineNumbers w:val="0"/>
        <w:rPr>
          <w:color w:val="000000" w:themeColor="text1"/>
          <w:sz w:val="20"/>
          <w:szCs w:val="20"/>
          <w14:textFill>
            <w14:solidFill>
              <w14:schemeClr w14:val="tx1"/>
            </w14:solidFill>
          </w14:textFill>
        </w:rPr>
      </w:pPr>
      <w:r>
        <w:rPr>
          <w:rFonts w:hint="default" w:ascii="Symbol" w:hAnsi="Symbol" w:eastAsia="Symbol" w:cs="Symbol"/>
          <w:color w:val="000000" w:themeColor="text1"/>
          <w:sz w:val="20"/>
          <w:szCs w:val="20"/>
          <w14:textFill>
            <w14:solidFill>
              <w14:schemeClr w14:val="tx1"/>
            </w14:solidFill>
          </w14:textFill>
        </w:rPr>
        <w:t>·</w:t>
      </w:r>
      <w:r>
        <w:rPr>
          <w:rFonts w:hint="eastAsia" w:ascii="SimSun" w:hAnsi="SimSun" w:eastAsia="SimSun" w:cs="SimSun"/>
          <w:color w:val="000000" w:themeColor="text1"/>
          <w:sz w:val="20"/>
          <w:szCs w:val="20"/>
          <w14:textFill>
            <w14:solidFill>
              <w14:schemeClr w14:val="tx1"/>
            </w14:solidFill>
          </w14:textFill>
        </w:rPr>
        <w:t xml:space="preserve">  </w:t>
      </w:r>
      <w:r>
        <w:rPr>
          <w:color w:val="000000" w:themeColor="text1"/>
          <w:sz w:val="20"/>
          <w:szCs w:val="20"/>
          <w14:textFill>
            <w14:solidFill>
              <w14:schemeClr w14:val="tx1"/>
            </w14:solidFill>
          </w14:textFill>
        </w:rPr>
        <w:t xml:space="preserve">Designed </w:t>
      </w:r>
      <w:r>
        <w:rPr>
          <w:rStyle w:val="13"/>
          <w:color w:val="000000" w:themeColor="text1"/>
          <w:sz w:val="20"/>
          <w:szCs w:val="20"/>
          <w14:textFill>
            <w14:solidFill>
              <w14:schemeClr w14:val="tx1"/>
            </w14:solidFill>
          </w14:textFill>
        </w:rPr>
        <w:t>visual merchandising strategies</w:t>
      </w:r>
      <w:r>
        <w:rPr>
          <w:color w:val="000000" w:themeColor="text1"/>
          <w:sz w:val="20"/>
          <w:szCs w:val="20"/>
          <w14:textFill>
            <w14:solidFill>
              <w14:schemeClr w14:val="tx1"/>
            </w14:solidFill>
          </w14:textFill>
        </w:rPr>
        <w:t xml:space="preserve"> to enhance store appeal and increase foot traffic.</w:t>
      </w:r>
    </w:p>
    <w:p w14:paraId="52ABCC23">
      <w:pPr>
        <w:keepNext w:val="0"/>
        <w:keepLines w:val="0"/>
        <w:widowControl/>
        <w:suppressLineNumbers w:val="0"/>
        <w:rPr>
          <w:color w:val="000000" w:themeColor="text1"/>
          <w:sz w:val="20"/>
          <w:szCs w:val="20"/>
          <w14:textFill>
            <w14:solidFill>
              <w14:schemeClr w14:val="tx1"/>
            </w14:solidFill>
          </w14:textFill>
        </w:rPr>
      </w:pPr>
      <w:r>
        <w:rPr>
          <w:rFonts w:hint="default" w:ascii="Symbol" w:hAnsi="Symbol" w:eastAsia="Symbol" w:cs="Symbol"/>
          <w:color w:val="000000" w:themeColor="text1"/>
          <w:sz w:val="20"/>
          <w:szCs w:val="20"/>
          <w14:textFill>
            <w14:solidFill>
              <w14:schemeClr w14:val="tx1"/>
            </w14:solidFill>
          </w14:textFill>
        </w:rPr>
        <w:t>·</w:t>
      </w:r>
      <w:r>
        <w:rPr>
          <w:rFonts w:hint="eastAsia" w:ascii="SimSun" w:hAnsi="SimSun" w:eastAsia="SimSun" w:cs="SimSun"/>
          <w:color w:val="000000" w:themeColor="text1"/>
          <w:sz w:val="20"/>
          <w:szCs w:val="20"/>
          <w14:textFill>
            <w14:solidFill>
              <w14:schemeClr w14:val="tx1"/>
            </w14:solidFill>
          </w14:textFill>
        </w:rPr>
        <w:t xml:space="preserve">  </w:t>
      </w:r>
      <w:r>
        <w:rPr>
          <w:color w:val="000000" w:themeColor="text1"/>
          <w:sz w:val="20"/>
          <w:szCs w:val="20"/>
          <w14:textFill>
            <w14:solidFill>
              <w14:schemeClr w14:val="tx1"/>
            </w14:solidFill>
          </w14:textFill>
        </w:rPr>
        <w:t xml:space="preserve">Developed </w:t>
      </w:r>
      <w:r>
        <w:rPr>
          <w:rStyle w:val="13"/>
          <w:color w:val="000000" w:themeColor="text1"/>
          <w:sz w:val="20"/>
          <w:szCs w:val="20"/>
          <w14:textFill>
            <w14:solidFill>
              <w14:schemeClr w14:val="tx1"/>
            </w14:solidFill>
          </w14:textFill>
        </w:rPr>
        <w:t>customer engagement and loyalty programs</w:t>
      </w:r>
      <w:r>
        <w:rPr>
          <w:color w:val="000000" w:themeColor="text1"/>
          <w:sz w:val="20"/>
          <w:szCs w:val="20"/>
          <w14:textFill>
            <w14:solidFill>
              <w14:schemeClr w14:val="tx1"/>
            </w14:solidFill>
          </w14:textFill>
        </w:rPr>
        <w:t xml:space="preserve">, leading to </w:t>
      </w:r>
      <w:r>
        <w:rPr>
          <w:rStyle w:val="13"/>
          <w:color w:val="000000" w:themeColor="text1"/>
          <w:sz w:val="20"/>
          <w:szCs w:val="20"/>
          <w14:textFill>
            <w14:solidFill>
              <w14:schemeClr w14:val="tx1"/>
            </w14:solidFill>
          </w14:textFill>
        </w:rPr>
        <w:t xml:space="preserve"> growth in repeat customers</w:t>
      </w:r>
      <w:r>
        <w:rPr>
          <w:color w:val="000000" w:themeColor="text1"/>
          <w:sz w:val="20"/>
          <w:szCs w:val="20"/>
          <w14:textFill>
            <w14:solidFill>
              <w14:schemeClr w14:val="tx1"/>
            </w14:solidFill>
          </w14:textFill>
        </w:rPr>
        <w:t>.</w:t>
      </w:r>
    </w:p>
    <w:p w14:paraId="18FE4744">
      <w:pPr>
        <w:keepNext w:val="0"/>
        <w:keepLines w:val="0"/>
        <w:widowControl/>
        <w:suppressLineNumbers w:val="0"/>
        <w:rPr>
          <w:color w:val="000000" w:themeColor="text1"/>
          <w:sz w:val="20"/>
          <w:szCs w:val="20"/>
          <w14:textFill>
            <w14:solidFill>
              <w14:schemeClr w14:val="tx1"/>
            </w14:solidFill>
          </w14:textFill>
        </w:rPr>
      </w:pPr>
      <w:r>
        <w:rPr>
          <w:rFonts w:hint="default" w:ascii="Symbol" w:hAnsi="Symbol" w:eastAsia="Symbol" w:cs="Symbol"/>
          <w:color w:val="000000" w:themeColor="text1"/>
          <w:sz w:val="20"/>
          <w:szCs w:val="20"/>
          <w14:textFill>
            <w14:solidFill>
              <w14:schemeClr w14:val="tx1"/>
            </w14:solidFill>
          </w14:textFill>
        </w:rPr>
        <w:t>·</w:t>
      </w:r>
      <w:r>
        <w:rPr>
          <w:rFonts w:hint="eastAsia" w:ascii="SimSun" w:hAnsi="SimSun" w:eastAsia="SimSun" w:cs="SimSun"/>
          <w:color w:val="000000" w:themeColor="text1"/>
          <w:sz w:val="20"/>
          <w:szCs w:val="20"/>
          <w14:textFill>
            <w14:solidFill>
              <w14:schemeClr w14:val="tx1"/>
            </w14:solidFill>
          </w14:textFill>
        </w:rPr>
        <w:t xml:space="preserve">  </w:t>
      </w:r>
      <w:r>
        <w:rPr>
          <w:color w:val="000000" w:themeColor="text1"/>
          <w:sz w:val="20"/>
          <w:szCs w:val="20"/>
          <w14:textFill>
            <w14:solidFill>
              <w14:schemeClr w14:val="tx1"/>
            </w14:solidFill>
          </w14:textFill>
        </w:rPr>
        <w:t xml:space="preserve">Assisted in </w:t>
      </w:r>
      <w:r>
        <w:rPr>
          <w:rStyle w:val="13"/>
          <w:color w:val="000000" w:themeColor="text1"/>
          <w:sz w:val="20"/>
          <w:szCs w:val="20"/>
          <w14:textFill>
            <w14:solidFill>
              <w14:schemeClr w14:val="tx1"/>
            </w14:solidFill>
          </w14:textFill>
        </w:rPr>
        <w:t>pricing strategies for luxury and fashion brands</w:t>
      </w:r>
      <w:r>
        <w:rPr>
          <w:color w:val="000000" w:themeColor="text1"/>
          <w:sz w:val="20"/>
          <w:szCs w:val="20"/>
          <w14:textFill>
            <w14:solidFill>
              <w14:schemeClr w14:val="tx1"/>
            </w14:solidFill>
          </w14:textFill>
        </w:rPr>
        <w:t>, balancing exclusivity with profitability.</w:t>
      </w:r>
    </w:p>
    <w:p w14:paraId="44CFEBD9">
      <w:pPr>
        <w:pStyle w:val="10"/>
        <w:bidi w:val="0"/>
        <w:jc w:val="both"/>
        <w:rPr>
          <w:color w:val="000000" w:themeColor="text1"/>
          <w14:textFill>
            <w14:solidFill>
              <w14:schemeClr w14:val="tx1"/>
            </w14:solidFill>
          </w14:textFill>
        </w:rPr>
      </w:pPr>
    </w:p>
    <w:p w14:paraId="10BB083E">
      <w:pPr>
        <w:pStyle w:val="10"/>
        <w:bidi w:val="0"/>
        <w:jc w:val="both"/>
        <w:rPr>
          <w:color w:val="000000" w:themeColor="text1"/>
          <w14:textFill>
            <w14:solidFill>
              <w14:schemeClr w14:val="tx1"/>
            </w14:solidFill>
          </w14:textFill>
        </w:rPr>
      </w:pPr>
    </w:p>
    <w:p w14:paraId="06AA89FA">
      <w:pPr>
        <w:pStyle w:val="10"/>
        <w:bidi w:val="0"/>
        <w:jc w:val="both"/>
        <w:rPr>
          <w:color w:val="000000" w:themeColor="text1"/>
          <w14:textFill>
            <w14:solidFill>
              <w14:schemeClr w14:val="tx1"/>
            </w14:solidFill>
          </w14:textFill>
        </w:rPr>
      </w:pPr>
    </w:p>
    <w:p w14:paraId="303AE34D">
      <w:pPr>
        <w:pStyle w:val="10"/>
        <w:bidi w:val="0"/>
        <w:jc w:val="both"/>
        <w:rPr>
          <w:rFonts w:hint="default"/>
          <w:b/>
          <w:bCs/>
          <w:color w:val="376092" w:themeColor="accent1" w:themeShade="BF"/>
          <w:lang w:val="en-IN"/>
        </w:rPr>
      </w:pPr>
    </w:p>
    <w:p w14:paraId="70F00DB4">
      <w:pPr>
        <w:pStyle w:val="10"/>
        <w:bidi w:val="0"/>
        <w:jc w:val="both"/>
        <w:rPr>
          <w:rFonts w:hint="default"/>
          <w:b/>
          <w:bCs/>
          <w:color w:val="376092" w:themeColor="accent1" w:themeShade="BF"/>
          <w:lang w:val="en-IN"/>
        </w:rPr>
      </w:pPr>
      <w:r>
        <w:rPr>
          <w:rFonts w:hint="default"/>
          <w:b/>
          <w:bCs/>
          <w:color w:val="376092" w:themeColor="accent1" w:themeShade="BF"/>
          <w:lang w:val="en-IN"/>
        </w:rPr>
        <w:t>Training Mathedology</w:t>
      </w:r>
    </w:p>
    <w:p w14:paraId="4E19A97E">
      <w:pPr>
        <w:keepNext w:val="0"/>
        <w:keepLines w:val="0"/>
        <w:widowControl/>
        <w:suppressLineNumbers w:val="0"/>
        <w:jc w:val="both"/>
        <w:rPr>
          <w:color w:val="000000" w:themeColor="text1"/>
          <w14:textFill>
            <w14:solidFill>
              <w14:schemeClr w14:val="tx1"/>
            </w14:solidFill>
          </w14:textFill>
        </w:rPr>
      </w:pPr>
      <w:r>
        <w:rPr>
          <w:rFonts w:ascii="Symbol" w:hAnsi="Symbol" w:eastAsia="Symbol" w:cs="Symbol"/>
          <w:sz w:val="24"/>
        </w:rPr>
        <w:t>·</w:t>
      </w:r>
      <w:r>
        <w:rPr>
          <w:rFonts w:hint="eastAsia" w:ascii="SimSun" w:hAnsi="SimSun" w:eastAsia="SimSun" w:cs="SimSun"/>
          <w:color w:val="000000" w:themeColor="text1"/>
          <w:sz w:val="24"/>
          <w14:textFill>
            <w14:solidFill>
              <w14:schemeClr w14:val="tx1"/>
            </w14:solidFill>
          </w14:textFill>
        </w:rPr>
        <w:t xml:space="preserve">  </w:t>
      </w:r>
      <w:r>
        <w:rPr>
          <w:color w:val="000000" w:themeColor="text1"/>
          <w14:textFill>
            <w14:solidFill>
              <w14:schemeClr w14:val="tx1"/>
            </w14:solidFill>
          </w14:textFill>
        </w:rPr>
        <w:t>Conducted training needs analysis and developed programs aligned with the Kirkpatrick and Phillips ROI frameworks.</w:t>
      </w:r>
    </w:p>
    <w:p w14:paraId="6ECE0B96">
      <w:pPr>
        <w:keepNext w:val="0"/>
        <w:keepLines w:val="0"/>
        <w:widowControl/>
        <w:suppressLineNumbers w:val="0"/>
        <w:jc w:val="both"/>
        <w:rPr>
          <w:color w:val="000000" w:themeColor="text1"/>
          <w14:textFill>
            <w14:solidFill>
              <w14:schemeClr w14:val="tx1"/>
            </w14:solidFill>
          </w14:textFill>
        </w:rPr>
      </w:pPr>
      <w:r>
        <w:rPr>
          <w:rFonts w:hint="default" w:ascii="Symbol" w:hAnsi="Symbol" w:eastAsia="Symbol" w:cs="Symbol"/>
          <w:color w:val="000000" w:themeColor="text1"/>
          <w:sz w:val="24"/>
          <w14:textFill>
            <w14:solidFill>
              <w14:schemeClr w14:val="tx1"/>
            </w14:solidFill>
          </w14:textFill>
        </w:rPr>
        <w:t>·</w:t>
      </w:r>
      <w:r>
        <w:rPr>
          <w:rFonts w:hint="eastAsia" w:ascii="SimSun" w:hAnsi="SimSun" w:eastAsia="SimSun" w:cs="SimSun"/>
          <w:color w:val="000000" w:themeColor="text1"/>
          <w:sz w:val="24"/>
          <w14:textFill>
            <w14:solidFill>
              <w14:schemeClr w14:val="tx1"/>
            </w14:solidFill>
          </w14:textFill>
        </w:rPr>
        <w:t xml:space="preserve">  </w:t>
      </w:r>
      <w:r>
        <w:rPr>
          <w:color w:val="000000" w:themeColor="text1"/>
          <w14:textFill>
            <w14:solidFill>
              <w14:schemeClr w14:val="tx1"/>
            </w14:solidFill>
          </w14:textFill>
        </w:rPr>
        <w:t>Delivered customized learning experiences using VARK methodology, catering to diverse learner preferences.</w:t>
      </w:r>
    </w:p>
    <w:p w14:paraId="3A7F7BB0">
      <w:pPr>
        <w:keepNext w:val="0"/>
        <w:keepLines w:val="0"/>
        <w:widowControl/>
        <w:suppressLineNumbers w:val="0"/>
        <w:jc w:val="both"/>
        <w:rPr>
          <w:color w:val="000000" w:themeColor="text1"/>
          <w14:textFill>
            <w14:solidFill>
              <w14:schemeClr w14:val="tx1"/>
            </w14:solidFill>
          </w14:textFill>
        </w:rPr>
      </w:pPr>
      <w:r>
        <w:rPr>
          <w:rFonts w:hint="default" w:ascii="Symbol" w:hAnsi="Symbol" w:eastAsia="Symbol" w:cs="Symbol"/>
          <w:color w:val="000000" w:themeColor="text1"/>
          <w:sz w:val="24"/>
          <w14:textFill>
            <w14:solidFill>
              <w14:schemeClr w14:val="tx1"/>
            </w14:solidFill>
          </w14:textFill>
        </w:rPr>
        <w:t>·</w:t>
      </w:r>
      <w:r>
        <w:rPr>
          <w:rFonts w:hint="eastAsia" w:ascii="SimSun" w:hAnsi="SimSun" w:eastAsia="SimSun" w:cs="SimSun"/>
          <w:color w:val="000000" w:themeColor="text1"/>
          <w:sz w:val="24"/>
          <w14:textFill>
            <w14:solidFill>
              <w14:schemeClr w14:val="tx1"/>
            </w14:solidFill>
          </w14:textFill>
        </w:rPr>
        <w:t xml:space="preserve">  </w:t>
      </w:r>
      <w:r>
        <w:rPr>
          <w:color w:val="000000" w:themeColor="text1"/>
          <w14:textFill>
            <w14:solidFill>
              <w14:schemeClr w14:val="tx1"/>
            </w14:solidFill>
          </w14:textFill>
        </w:rPr>
        <w:t>Evaluated training effectiveness and ROI, providing actionable insights to leadership for continuous improvement.</w:t>
      </w:r>
    </w:p>
    <w:p w14:paraId="538D1175">
      <w:pPr>
        <w:keepNext w:val="0"/>
        <w:keepLines w:val="0"/>
        <w:widowControl/>
        <w:suppressLineNumbers w:val="0"/>
        <w:jc w:val="both"/>
        <w:rPr>
          <w:color w:val="000000" w:themeColor="text1"/>
          <w14:textFill>
            <w14:solidFill>
              <w14:schemeClr w14:val="tx1"/>
            </w14:solidFill>
          </w14:textFill>
        </w:rPr>
      </w:pPr>
    </w:p>
    <w:p w14:paraId="1BB2957A">
      <w:pPr>
        <w:pStyle w:val="4"/>
        <w:keepNext w:val="0"/>
        <w:keepLines w:val="0"/>
        <w:widowControl/>
        <w:suppressLineNumbers w:val="0"/>
        <w:jc w:val="both"/>
        <w:rPr>
          <w:rStyle w:val="13"/>
        </w:rPr>
      </w:pPr>
    </w:p>
    <w:p w14:paraId="63C17831">
      <w:pPr>
        <w:pStyle w:val="4"/>
        <w:keepNext w:val="0"/>
        <w:keepLines w:val="0"/>
        <w:widowControl/>
        <w:suppressLineNumbers w:val="0"/>
        <w:jc w:val="both"/>
      </w:pPr>
      <w:r>
        <w:rPr>
          <w:rStyle w:val="13"/>
        </w:rPr>
        <w:t>Advanced Excel &amp; Dashboard Skills:</w:t>
      </w:r>
    </w:p>
    <w:p w14:paraId="7260359D">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Data Cleaning &amp; Transformation (Using Power Query &amp; Pivot Tables)</w:t>
      </w:r>
    </w:p>
    <w:p w14:paraId="39D08D79">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Advanced Formulas &amp; Functions (VLOOKUP, HLOOKUP, XLOOKUP, INDEX-MATCH)</w:t>
      </w:r>
    </w:p>
    <w:p w14:paraId="399DAFEA">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Dashboard &amp; Report Creation (Interactive Dashboards using Pivot Charts &amp; Slicers)</w:t>
      </w:r>
    </w:p>
    <w:p w14:paraId="1B658CEE">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Data Validation &amp; Conditional Formatting (Ensuring Accuracy &amp; Readability)</w:t>
      </w:r>
    </w:p>
    <w:p w14:paraId="210E577F">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Forecasting &amp; Trend Analysis (Using Excel Statistical Functions)</w:t>
      </w:r>
    </w:p>
    <w:p w14:paraId="6F9BA23E">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Financial Modeling &amp; Budget Planning (Creating Projections &amp; Financial Reports)</w:t>
      </w:r>
    </w:p>
    <w:p w14:paraId="25896C44">
      <w:pPr>
        <w:keepNext w:val="0"/>
        <w:keepLines w:val="0"/>
        <w:widowControl/>
        <w:numPr>
          <w:ilvl w:val="0"/>
          <w:numId w:val="3"/>
        </w:numPr>
        <w:suppressLineNumbers w:val="0"/>
        <w:spacing w:before="0" w:beforeAutospacing="1" w:after="0" w:afterAutospacing="1"/>
        <w:ind w:left="720" w:hanging="360"/>
        <w:jc w:val="both"/>
        <w:rPr>
          <w:color w:val="000000" w:themeColor="text1"/>
          <w14:textFill>
            <w14:solidFill>
              <w14:schemeClr w14:val="tx1"/>
            </w14:solidFill>
          </w14:textFill>
        </w:rPr>
      </w:pPr>
      <w:r>
        <w:rPr>
          <w:color w:val="000000" w:themeColor="text1"/>
          <w14:textFill>
            <w14:solidFill>
              <w14:schemeClr w14:val="tx1"/>
            </w14:solidFill>
          </w14:textFill>
        </w:rPr>
        <w:t xml:space="preserve">Large </w:t>
      </w:r>
      <w:r>
        <w:rPr>
          <w:color w:val="000000" w:themeColor="text1"/>
          <w:lang w:val="en-IN"/>
          <w14:textFill>
            <w14:solidFill>
              <w14:schemeClr w14:val="tx1"/>
            </w14:solidFill>
          </w14:textFill>
        </w:rPr>
        <w:t>Dataset's</w:t>
      </w:r>
      <w:r>
        <w:rPr>
          <w:color w:val="000000" w:themeColor="text1"/>
          <w14:textFill>
            <w14:solidFill>
              <w14:schemeClr w14:val="tx1"/>
            </w14:solidFill>
          </w14:textFill>
        </w:rPr>
        <w:t xml:space="preserve"> Management (Working with 100,000+ Rows Using Power Pivot)</w:t>
      </w:r>
    </w:p>
    <w:p w14:paraId="31D1DFE1">
      <w:pPr>
        <w:pStyle w:val="4"/>
        <w:keepNext w:val="0"/>
        <w:keepLines w:val="0"/>
        <w:widowControl/>
        <w:suppressLineNumbers w:val="0"/>
      </w:pPr>
      <w:r>
        <w:rPr>
          <w:rStyle w:val="13"/>
        </w:rPr>
        <w:t>Key Learning &amp; Insights</w:t>
      </w:r>
    </w:p>
    <w:p w14:paraId="23BBAFF3">
      <w:pPr>
        <w:keepNext w:val="0"/>
        <w:keepLines w:val="0"/>
        <w:widowControl/>
        <w:numPr>
          <w:ilvl w:val="0"/>
          <w:numId w:val="4"/>
        </w:numPr>
        <w:suppressLineNumbers w:val="0"/>
        <w:spacing w:before="0" w:beforeAutospacing="1" w:after="0" w:afterAutospacing="1"/>
        <w:ind w:left="720" w:hanging="360"/>
      </w:pPr>
      <w:r>
        <w:rPr>
          <w:rStyle w:val="13"/>
        </w:rPr>
        <w:t>Extensive Reading:</w:t>
      </w:r>
      <w:r>
        <w:t xml:space="preserve"> Gone through 50+ books on personal development, leadership, productivity, emotional intelligence, financial literacy, and success psychology.</w:t>
      </w:r>
    </w:p>
    <w:p w14:paraId="698CFB08">
      <w:pPr>
        <w:keepNext w:val="0"/>
        <w:keepLines w:val="0"/>
        <w:widowControl/>
        <w:numPr>
          <w:ilvl w:val="0"/>
          <w:numId w:val="4"/>
        </w:numPr>
        <w:suppressLineNumbers w:val="0"/>
        <w:spacing w:before="0" w:beforeAutospacing="1" w:after="0" w:afterAutospacing="1"/>
        <w:ind w:left="720" w:hanging="360"/>
      </w:pPr>
      <w:r>
        <w:rPr>
          <w:rStyle w:val="13"/>
        </w:rPr>
        <w:t>Incorporating Knowledge in Training:</w:t>
      </w:r>
      <w:r>
        <w:t xml:space="preserve"> Implementing insights from these books into training programs to enhance engagement and effectiveness.</w:t>
      </w:r>
    </w:p>
    <w:p w14:paraId="492FD6B0">
      <w:pPr>
        <w:keepNext w:val="0"/>
        <w:keepLines w:val="0"/>
        <w:widowControl/>
        <w:numPr>
          <w:ilvl w:val="0"/>
          <w:numId w:val="4"/>
        </w:numPr>
        <w:suppressLineNumbers w:val="0"/>
        <w:spacing w:before="0" w:beforeAutospacing="1" w:after="0" w:afterAutospacing="1"/>
        <w:ind w:left="720" w:hanging="360"/>
      </w:pPr>
      <w:r>
        <w:rPr>
          <w:rStyle w:val="13"/>
        </w:rPr>
        <w:t>Continuous Learning Approach:</w:t>
      </w:r>
      <w:r>
        <w:t xml:space="preserve"> Staying updated with the latest research and thought leadership to provide high-value training sessions.</w:t>
      </w:r>
    </w:p>
    <w:p w14:paraId="1A04D3BB">
      <w:pPr>
        <w:keepNext w:val="0"/>
        <w:keepLines w:val="0"/>
        <w:widowControl/>
        <w:suppressLineNumbers w:val="0"/>
        <w:jc w:val="both"/>
        <w:rPr>
          <w:rFonts w:hint="default"/>
          <w:color w:val="000000" w:themeColor="text1"/>
          <w:lang w:val="en-IN"/>
          <w14:textFill>
            <w14:solidFill>
              <w14:schemeClr w14:val="tx1"/>
            </w14:solidFill>
          </w14:textFill>
        </w:rPr>
      </w:pPr>
    </w:p>
    <w:p w14:paraId="01627951">
      <w:pPr>
        <w:pStyle w:val="4"/>
        <w:bidi w:val="0"/>
        <w:jc w:val="both"/>
        <w:rPr>
          <w:rFonts w:hint="default"/>
          <w:lang w:val="en-IN"/>
        </w:rPr>
      </w:pPr>
      <w:r>
        <w:rPr>
          <w:rFonts w:hint="default"/>
          <w:lang w:val="en-IN"/>
        </w:rPr>
        <w:t>Certifications</w:t>
      </w:r>
    </w:p>
    <w:p w14:paraId="086B3984">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Lean Six Sigma Training from BITDEGREE</w:t>
      </w:r>
    </w:p>
    <w:p w14:paraId="73E32EBE">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Introducing Coding for Beginners: an HTML and CSS</w:t>
      </w:r>
      <w:r>
        <w:rPr>
          <w:color w:val="000000" w:themeColor="text1"/>
          <w14:textFill>
            <w14:solidFill>
              <w14:schemeClr w14:val="tx1"/>
            </w14:solidFill>
          </w14:textFill>
        </w:rPr>
        <w:cr/>
      </w:r>
      <w:r>
        <w:rPr>
          <w:color w:val="000000" w:themeColor="text1"/>
          <w14:textFill>
            <w14:solidFill>
              <w14:schemeClr w14:val="tx1"/>
            </w14:solidFill>
          </w14:textFill>
        </w:rPr>
        <w:t>Online Course from BITDEGREE</w:t>
      </w:r>
    </w:p>
    <w:p w14:paraId="3E70A033">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The Art of Setting Goals from BITDEGREE</w:t>
      </w:r>
    </w:p>
    <w:p w14:paraId="04604123">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Online Trading: A Complete Newbie Guide from</w:t>
      </w:r>
    </w:p>
    <w:p w14:paraId="1BE1B790">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BITDEGREE</w:t>
      </w:r>
    </w:p>
    <w:p w14:paraId="5446BFC1">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Network Security Fundamentals from BITDEGREE</w:t>
      </w:r>
    </w:p>
    <w:p w14:paraId="1F209049">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ARTIFICIAL INTELLIGENCE TRAINING FROM TCS iON</w:t>
      </w:r>
    </w:p>
    <w:p w14:paraId="3D20164F">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SOFT SKILLS TRAINING FROM TCS iON</w:t>
      </w:r>
    </w:p>
    <w:p w14:paraId="42FF9273">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GST TRAINING FROM TCS iON</w:t>
      </w:r>
    </w:p>
    <w:p w14:paraId="3448B857">
      <w:pPr>
        <w:pStyle w:val="10"/>
        <w:bidi w:val="0"/>
        <w:jc w:val="both"/>
        <w:rPr>
          <w:color w:val="000000" w:themeColor="text1"/>
          <w14:textFill>
            <w14:solidFill>
              <w14:schemeClr w14:val="tx1"/>
            </w14:solidFill>
          </w14:textFill>
        </w:rPr>
      </w:pPr>
      <w:r>
        <w:rPr>
          <w:color w:val="000000" w:themeColor="text1"/>
          <w14:textFill>
            <w14:solidFill>
              <w14:schemeClr w14:val="tx1"/>
            </w14:solidFill>
          </w14:textFill>
        </w:rPr>
        <w:t>RECEIVED CERTIFICATE of INTERVIEW SKILLS TRAINING FROM TCS iON</w:t>
      </w:r>
    </w:p>
    <w:p w14:paraId="46187080">
      <w:pPr>
        <w:pStyle w:val="10"/>
        <w:bidi w:val="0"/>
        <w:jc w:val="both"/>
        <w:rPr>
          <w:color w:val="000000" w:themeColor="text1"/>
          <w14:textFill>
            <w14:solidFill>
              <w14:schemeClr w14:val="tx1"/>
            </w14:solidFill>
          </w14:textFill>
        </w:rPr>
      </w:pPr>
      <w:bookmarkStart w:id="0" w:name="_GoBack"/>
      <w:bookmarkEnd w:id="0"/>
    </w:p>
    <w:p w14:paraId="68356934">
      <w:pPr>
        <w:bidi w:val="0"/>
        <w:jc w:val="both"/>
        <w:rPr>
          <w:rStyle w:val="7"/>
          <w:color w:val="000000" w:themeColor="text1"/>
          <w14:textFill>
            <w14:solidFill>
              <w14:schemeClr w14:val="tx1"/>
            </w14:solidFill>
          </w14:textFill>
        </w:rPr>
      </w:pPr>
      <w:r>
        <w:rPr>
          <w:rStyle w:val="7"/>
          <w:b/>
          <w:bCs/>
        </w:rPr>
        <w:t>Educational Profile</w:t>
      </w:r>
      <w:r>
        <w:rPr>
          <w:rStyle w:val="7"/>
        </w:rPr>
        <w:cr/>
      </w:r>
      <w:r>
        <w:rPr>
          <w:rStyle w:val="7"/>
          <w:color w:val="000000" w:themeColor="text1"/>
          <w14:textFill>
            <w14:solidFill>
              <w14:schemeClr w14:val="tx1"/>
            </w14:solidFill>
          </w14:textFill>
        </w:rPr>
        <w:t xml:space="preserve"> BE(IT) RGTU/GRKIST 61.16</w:t>
      </w:r>
    </w:p>
    <w:p w14:paraId="52786C72">
      <w:pPr>
        <w:bidi w:val="0"/>
        <w:jc w:val="both"/>
        <w:rPr>
          <w:rStyle w:val="7"/>
          <w:color w:val="000000" w:themeColor="text1"/>
          <w14:textFill>
            <w14:solidFill>
              <w14:schemeClr w14:val="tx1"/>
            </w14:solidFill>
          </w14:textFill>
        </w:rPr>
      </w:pPr>
      <w:r>
        <w:rPr>
          <w:rStyle w:val="7"/>
          <w:color w:val="000000" w:themeColor="text1"/>
          <w14:textFill>
            <w14:solidFill>
              <w14:schemeClr w14:val="tx1"/>
            </w14:solidFill>
          </w14:textFill>
        </w:rPr>
        <w:t>H.S.C Board of Examination 76</w:t>
      </w:r>
    </w:p>
    <w:p w14:paraId="74348769">
      <w:pPr>
        <w:bidi w:val="0"/>
        <w:jc w:val="both"/>
        <w:rPr>
          <w:rStyle w:val="7"/>
          <w:color w:val="000000" w:themeColor="text1"/>
          <w14:textFill>
            <w14:solidFill>
              <w14:schemeClr w14:val="tx1"/>
            </w14:solidFill>
          </w14:textFill>
        </w:rPr>
      </w:pPr>
      <w:r>
        <w:rPr>
          <w:rStyle w:val="7"/>
          <w:color w:val="000000" w:themeColor="text1"/>
          <w14:textFill>
            <w14:solidFill>
              <w14:schemeClr w14:val="tx1"/>
            </w14:solidFill>
          </w14:textFill>
        </w:rPr>
        <w:t>H.S Board of Examination  71</w:t>
      </w:r>
    </w:p>
    <w:p w14:paraId="1BE9498D">
      <w:pPr>
        <w:jc w:val="both"/>
        <w:rPr>
          <w:rStyle w:val="7"/>
          <w:rFonts w:hint="default"/>
          <w:color w:val="000000" w:themeColor="text1"/>
          <w:lang w:val="en-IN"/>
          <w14:textFill>
            <w14:solidFill>
              <w14:schemeClr w14:val="tx1"/>
            </w14:solidFill>
          </w14:textFill>
        </w:rPr>
      </w:pPr>
    </w:p>
    <w:p w14:paraId="565EAE11">
      <w:pPr>
        <w:pStyle w:val="6"/>
        <w:bidi w:val="0"/>
        <w:jc w:val="both"/>
        <w:rPr>
          <w:rStyle w:val="7"/>
          <w:color w:val="000000" w:themeColor="text1"/>
          <w14:textFill>
            <w14:solidFill>
              <w14:schemeClr w14:val="tx1"/>
            </w14:solidFill>
          </w14:textFill>
        </w:rPr>
      </w:pPr>
      <w:r>
        <w:rPr>
          <w:rStyle w:val="7"/>
          <w:color w:val="000000" w:themeColor="text1"/>
          <w14:textFill>
            <w14:solidFill>
              <w14:schemeClr w14:val="tx1"/>
            </w14:solidFill>
          </w14:textFill>
        </w:rPr>
        <w:t>Awarded by CEO of Dr. Reddy’s Foundation for BEST Facilitation 3 times.</w:t>
      </w:r>
    </w:p>
    <w:p w14:paraId="3D4CB378">
      <w:pPr>
        <w:pStyle w:val="6"/>
        <w:bidi w:val="0"/>
        <w:jc w:val="both"/>
        <w:rPr>
          <w:rStyle w:val="7"/>
          <w:color w:val="000000" w:themeColor="text1"/>
          <w14:textFill>
            <w14:solidFill>
              <w14:schemeClr w14:val="tx1"/>
            </w14:solidFill>
          </w14:textFill>
        </w:rPr>
      </w:pPr>
      <w:r>
        <w:rPr>
          <w:rStyle w:val="7"/>
          <w:color w:val="000000" w:themeColor="text1"/>
          <w14:textFill>
            <w14:solidFill>
              <w14:schemeClr w14:val="tx1"/>
            </w14:solidFill>
          </w14:textFill>
        </w:rPr>
        <w:t>Awarded for Best Trainer for “KPI ACHIEVEMENT-2017” in Samsung Mobile India</w:t>
      </w:r>
    </w:p>
    <w:p w14:paraId="76318DC2">
      <w:pPr>
        <w:pStyle w:val="10"/>
        <w:bidi w:val="0"/>
        <w:jc w:val="both"/>
        <w:rPr>
          <w:rFonts w:hint="default"/>
          <w:lang w:val="en-IN"/>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 New Roman (Headings CS)">
    <w:altName w:val="Times New Roman"/>
    <w:panose1 w:val="00000000000000000000"/>
    <w:charset w:val="00"/>
    <w:family w:val="roman"/>
    <w:pitch w:val="default"/>
    <w:sig w:usb0="00000000" w:usb1="00000000" w:usb2="00000000" w:usb3="00000000" w:csb0="00000000" w:csb1="00000000"/>
  </w:font>
  <w:font w:name="Liberation Sans">
    <w:altName w:val="Segoe Print"/>
    <w:panose1 w:val="020B0604020202020204"/>
    <w:charset w:val="00"/>
    <w:family w:val="swiss"/>
    <w:pitch w:val="default"/>
    <w:sig w:usb0="00000000" w:usb1="00000000"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200247B" w:usb2="00000009" w:usb3="00000000" w:csb0="200001FF" w:csb1="00000000"/>
  </w:font>
  <w:font w:name="SimSun-ExtB">
    <w:panose1 w:val="02010609060101010101"/>
    <w:charset w:val="86"/>
    <w:family w:val="auto"/>
    <w:pitch w:val="default"/>
    <w:sig w:usb0="00000001" w:usb1="02000000" w:usb2="00000000" w:usb3="00000000" w:csb0="0004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736BE"/>
    <w:multiLevelType w:val="singleLevel"/>
    <w:tmpl w:val="8AC736BE"/>
    <w:lvl w:ilvl="0" w:tentative="0">
      <w:start w:val="1"/>
      <w:numFmt w:val="bullet"/>
      <w:pStyle w:val="11"/>
      <w:lvlText w:val=""/>
      <w:lvlJc w:val="left"/>
      <w:pPr>
        <w:tabs>
          <w:tab w:val="left" w:pos="360"/>
        </w:tabs>
        <w:ind w:left="360" w:hanging="360" w:hangingChars="200"/>
      </w:pPr>
      <w:rPr>
        <w:rFonts w:hint="default" w:ascii="Wingdings" w:hAnsi="Wingdings"/>
      </w:rPr>
    </w:lvl>
  </w:abstractNum>
  <w:abstractNum w:abstractNumId="1">
    <w:nsid w:val="8B2B5686"/>
    <w:multiLevelType w:val="singleLevel"/>
    <w:tmpl w:val="8B2B56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B51B1F3C"/>
    <w:multiLevelType w:val="multilevel"/>
    <w:tmpl w:val="B51B1F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518E612"/>
    <w:multiLevelType w:val="multilevel"/>
    <w:tmpl w:val="5518E61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attachedTemplate r:id="rId1"/>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9109F"/>
    <w:rsid w:val="07095A8A"/>
    <w:rsid w:val="0A4834D4"/>
    <w:rsid w:val="0C38019A"/>
    <w:rsid w:val="0CFD42E8"/>
    <w:rsid w:val="0DF76EC4"/>
    <w:rsid w:val="15FD537E"/>
    <w:rsid w:val="179E099D"/>
    <w:rsid w:val="193E1ABF"/>
    <w:rsid w:val="1CCE1BE6"/>
    <w:rsid w:val="1FB11C0E"/>
    <w:rsid w:val="20B25E11"/>
    <w:rsid w:val="233C68DC"/>
    <w:rsid w:val="25721F3D"/>
    <w:rsid w:val="27CA7646"/>
    <w:rsid w:val="2D7A6F75"/>
    <w:rsid w:val="31B50DB8"/>
    <w:rsid w:val="3A7754FB"/>
    <w:rsid w:val="3A9B6237"/>
    <w:rsid w:val="4D226519"/>
    <w:rsid w:val="559505B1"/>
    <w:rsid w:val="5AB6510A"/>
    <w:rsid w:val="5AE4057D"/>
    <w:rsid w:val="5CC9206A"/>
    <w:rsid w:val="5D275273"/>
    <w:rsid w:val="6D713485"/>
    <w:rsid w:val="6E7D3C61"/>
    <w:rsid w:val="6EB24D1F"/>
    <w:rsid w:val="71732A0E"/>
    <w:rsid w:val="78DF689A"/>
    <w:rsid w:val="7B8E3C79"/>
    <w:rsid w:val="7ECC0752"/>
    <w:rsid w:val="7FCA3180"/>
    <w:rsid w:val="7FCB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1"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exact"/>
    </w:pPr>
    <w:rPr>
      <w:rFonts w:asciiTheme="minorHAnsi" w:hAnsiTheme="minorHAnsi" w:eastAsiaTheme="minorHAnsi" w:cstheme="minorBidi"/>
      <w:color w:val="215968" w:themeColor="accent5" w:themeShade="80"/>
      <w:sz w:val="20"/>
      <w:szCs w:val="22"/>
      <w:lang w:val="en-US" w:eastAsia="en-US" w:bidi="ar-SA"/>
    </w:rPr>
  </w:style>
  <w:style w:type="paragraph" w:styleId="2">
    <w:name w:val="heading 1"/>
    <w:basedOn w:val="1"/>
    <w:next w:val="1"/>
    <w:qFormat/>
    <w:uiPriority w:val="9"/>
    <w:pPr>
      <w:keepNext/>
      <w:keepLines/>
      <w:spacing w:before="360" w:after="120" w:line="320" w:lineRule="exact"/>
      <w:outlineLvl w:val="0"/>
    </w:pPr>
    <w:rPr>
      <w:rFonts w:cs="Times New Roman (Headings CS)" w:eastAsiaTheme="majorEastAsia"/>
      <w:b/>
      <w:caps/>
      <w:spacing w:val="20"/>
      <w:sz w:val="32"/>
      <w:szCs w:val="32"/>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5"/>
    <w:next w:val="6"/>
    <w:link w:val="15"/>
    <w:qFormat/>
    <w:uiPriority w:val="9"/>
    <w:pPr>
      <w:keepNext/>
      <w:keepLines/>
      <w:spacing w:after="120"/>
      <w:outlineLvl w:val="2"/>
    </w:pPr>
    <w:rPr>
      <w:rFonts w:cs="Times New Roman (Headings CS)" w:eastAsiaTheme="majorEastAsia"/>
      <w:szCs w:val="26"/>
    </w:rPr>
  </w:style>
  <w:style w:type="character" w:default="1" w:styleId="7">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5">
    <w:name w:val="Heading"/>
    <w:basedOn w:val="1"/>
    <w:next w:val="6"/>
    <w:qFormat/>
    <w:uiPriority w:val="6"/>
    <w:pPr>
      <w:keepNext/>
      <w:spacing w:before="240" w:after="120"/>
    </w:pPr>
    <w:rPr>
      <w:rFonts w:ascii="Liberation Sans" w:hAnsi="Liberation Sans" w:eastAsia="Microsoft YaHei" w:cs="Lucida Sans"/>
      <w:sz w:val="28"/>
      <w:szCs w:val="28"/>
    </w:rPr>
  </w:style>
  <w:style w:type="paragraph" w:styleId="6">
    <w:name w:val="Body Text"/>
    <w:basedOn w:val="1"/>
    <w:qFormat/>
    <w:uiPriority w:val="6"/>
    <w:pPr>
      <w:spacing w:before="0" w:after="140" w:line="276" w:lineRule="auto"/>
    </w:pPr>
  </w:style>
  <w:style w:type="character" w:styleId="9">
    <w:name w:val="Emphasis"/>
    <w:basedOn w:val="7"/>
    <w:qFormat/>
    <w:uiPriority w:val="0"/>
    <w:rPr>
      <w:i/>
      <w:iCs/>
    </w:rPr>
  </w:style>
  <w:style w:type="paragraph" w:styleId="10">
    <w:name w:val="footer"/>
    <w:basedOn w:val="1"/>
    <w:link w:val="16"/>
    <w:qFormat/>
    <w:uiPriority w:val="99"/>
    <w:pPr>
      <w:tabs>
        <w:tab w:val="center" w:pos="4680"/>
        <w:tab w:val="right" w:pos="9360"/>
      </w:tabs>
    </w:pPr>
  </w:style>
  <w:style w:type="paragraph" w:styleId="11">
    <w:name w:val="List Bullet"/>
    <w:basedOn w:val="1"/>
    <w:qFormat/>
    <w:uiPriority w:val="0"/>
    <w:pPr>
      <w:numPr>
        <w:ilvl w:val="0"/>
        <w:numId w:val="1"/>
      </w:numPr>
    </w:p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qFormat/>
    <w:uiPriority w:val="7"/>
    <w:rPr>
      <w:b/>
      <w:bCs/>
    </w:rPr>
  </w:style>
  <w:style w:type="paragraph" w:styleId="14">
    <w:name w:val="Title"/>
    <w:basedOn w:val="1"/>
    <w:qFormat/>
    <w:uiPriority w:val="11"/>
    <w:pPr>
      <w:spacing w:after="120" w:line="240" w:lineRule="auto"/>
      <w:contextualSpacing/>
    </w:pPr>
    <w:rPr>
      <w:rFonts w:cs="Times New Roman (Headings CS)" w:eastAsiaTheme="majorEastAsia"/>
      <w:b/>
      <w:caps/>
      <w:spacing w:val="20"/>
      <w:kern w:val="28"/>
      <w:sz w:val="72"/>
      <w:szCs w:val="56"/>
    </w:rPr>
  </w:style>
  <w:style w:type="character" w:customStyle="1" w:styleId="15">
    <w:name w:val="Heading 3 Char"/>
    <w:basedOn w:val="7"/>
    <w:link w:val="4"/>
    <w:qFormat/>
    <w:uiPriority w:val="9"/>
    <w:rPr>
      <w:rFonts w:cs="Times New Roman (Headings CS)" w:eastAsiaTheme="majorEastAsia"/>
      <w:szCs w:val="26"/>
    </w:rPr>
  </w:style>
  <w:style w:type="character" w:customStyle="1" w:styleId="16">
    <w:name w:val="Footer Char"/>
    <w:link w:val="10"/>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ja\AppData\Local\Kingsoft\WPS%20Office\12.2.0.20323\office6\&#32439;&#32321;&#22810;&#2442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2025-01-23T07:11:00Z</dcterms:created>
  <dc:creator>Adbhut Gyan</dc:creator>
  <cp:lastModifiedBy>Adbhut Gyan</cp:lastModifiedBy>
  <dcterms:modified xsi:type="dcterms:W3CDTF">2025-05-29T04:49:25Z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8DD69DBE65F8453D95F924860700A877_13</vt:lpwstr>
  </property>
</Properties>
</file>