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9"/>
      </w:tblGrid>
      <w:tr w:rsidR="00B26EB9" w:rsidTr="00B26EB9">
        <w:trPr>
          <w:trHeight w:val="585"/>
        </w:trPr>
        <w:tc>
          <w:tcPr>
            <w:tcW w:w="12195" w:type="dxa"/>
          </w:tcPr>
          <w:p w:rsidR="00B26EB9" w:rsidRPr="00B26EB9" w:rsidRDefault="00B26EB9" w:rsidP="00B26EB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26EB9">
              <w:rPr>
                <w:b/>
                <w:sz w:val="28"/>
                <w:szCs w:val="28"/>
                <w:u w:val="single"/>
              </w:rPr>
              <w:t>IBT INSTITUTE BILASPUR CHHATISGARH SCHEDULE FROM 20 MAY – 25 MAY 2025</w:t>
            </w:r>
          </w:p>
        </w:tc>
      </w:tr>
      <w:tr w:rsidR="00B26EB9" w:rsidRPr="00B26EB9" w:rsidTr="00B26EB9">
        <w:trPr>
          <w:trHeight w:val="3465"/>
        </w:trPr>
        <w:tc>
          <w:tcPr>
            <w:tcW w:w="12195" w:type="dxa"/>
          </w:tcPr>
          <w:tbl>
            <w:tblPr>
              <w:tblW w:w="11520" w:type="dxa"/>
              <w:tblLook w:val="04A0"/>
            </w:tblPr>
            <w:tblGrid>
              <w:gridCol w:w="1082"/>
              <w:gridCol w:w="1031"/>
              <w:gridCol w:w="184"/>
              <w:gridCol w:w="1031"/>
              <w:gridCol w:w="277"/>
              <w:gridCol w:w="1057"/>
              <w:gridCol w:w="34"/>
              <w:gridCol w:w="1057"/>
            </w:tblGrid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Trainer Name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970ADE" w:rsidRPr="00B26EB9" w:rsidTr="00970ADE">
              <w:trPr>
                <w:gridAfter w:val="2"/>
                <w:wAfter w:w="2280" w:type="dxa"/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ADE" w:rsidRPr="00B26EB9" w:rsidRDefault="00970ADE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ADE" w:rsidRPr="00B26EB9" w:rsidRDefault="00970ADE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ADE" w:rsidRPr="00B26EB9" w:rsidRDefault="00970ADE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ADE" w:rsidRPr="00B26EB9" w:rsidRDefault="00970ADE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HARSHWARDHAN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MATHS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SIKHA MAM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ONLINE /OFFLINE TEST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NEERAJ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IND. G.S.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SATURDAY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RAJESHWAR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SSC + RAILWAY + BANK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HIMANSHU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RAHUL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06168C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-9.75pt;margin-top:5.25pt;width:609.75pt;height:.75pt;flip:y;z-index:25165824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Date - 21 – 25 may</w:t>
                  </w:r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- 01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8:00 AM TO 11:00 AM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COMBINE BATCH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SSC + RAILWAY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970ADE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G.S. / science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Science  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G.S. /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WEDNESDAY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./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Science (45 min.</w:t>
                  </w:r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G.S./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science(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</w:tr>
            <w:tr w:rsidR="00B26EB9" w:rsidRPr="00B26EB9" w:rsidTr="00970ADE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SATURDAY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Dout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classes(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Maths</w:t>
                  </w:r>
                  <w:proofErr w:type="spellEnd"/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11:00PM  - 2:00 PM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- 02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970ADE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( 45 min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1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1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( 1hr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- 01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04:00 PM TO 07:00 </w:t>
                  </w:r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PM</w:t>
                  </w:r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COMBINE BATCH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SSC + RAILWAY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970ADE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G.S. / science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Science  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G.S. /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WEDNESDAY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G.S./Science (</w:t>
                  </w:r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45 min</w:t>
                  </w:r>
                  <w:proofErr w:type="gramStart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G.S./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science(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</w:tr>
            <w:tr w:rsidR="00B26EB9" w:rsidRPr="00B26EB9" w:rsidTr="00970ADE">
              <w:trPr>
                <w:trHeight w:val="31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SATURDAY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Dout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classes(</w:t>
                  </w:r>
                  <w:proofErr w:type="spellStart"/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Maths</w:t>
                  </w:r>
                  <w:proofErr w:type="spellEnd"/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05:00 PM  - 08:00 PM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- 02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( 45 min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WEDNESDAY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SATURDAY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( 1hr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970ADE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26EB9" w:rsidRDefault="00B26EB9" w:rsidP="00B26EB9"/>
        </w:tc>
      </w:tr>
    </w:tbl>
    <w:p w:rsidR="00CE4B33" w:rsidRDefault="00CE4B33"/>
    <w:sectPr w:rsidR="00CE4B33" w:rsidSect="00B26EB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6EB9"/>
    <w:rsid w:val="0006168C"/>
    <w:rsid w:val="00891371"/>
    <w:rsid w:val="00970ADE"/>
    <w:rsid w:val="00B26EB9"/>
    <w:rsid w:val="00CE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abc</cp:lastModifiedBy>
  <cp:revision>2</cp:revision>
  <cp:lastPrinted>2025-05-20T11:36:00Z</cp:lastPrinted>
  <dcterms:created xsi:type="dcterms:W3CDTF">2025-05-20T11:19:00Z</dcterms:created>
  <dcterms:modified xsi:type="dcterms:W3CDTF">2025-05-20T11:46:00Z</dcterms:modified>
</cp:coreProperties>
</file>